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sz w:val="22"/>
          <w:szCs w:val="22"/>
          <w:rtl w:val="0"/>
        </w:rPr>
        <w:t xml:space="preserve">CSS | selectors</w:t>
      </w:r>
      <w:r w:rsidDel="00000000" w:rsidR="00000000" w:rsidRPr="00000000">
        <w:rPr>
          <w:rtl w:val="0"/>
        </w:rPr>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spacing w:before="200" w:line="240" w:lineRule="auto"/>
        <w:rPr/>
      </w:pPr>
      <w:bookmarkStart w:colFirst="0" w:colLast="0" w:name="_gjdgxs" w:id="0"/>
      <w:bookmarkEnd w:id="0"/>
      <w:r w:rsidDel="00000000" w:rsidR="00000000" w:rsidRPr="00000000">
        <w:rPr>
          <w:rtl w:val="0"/>
        </w:rPr>
        <w:t xml:space="preserve">50 Eksempler på CSS selectors</w:t>
      </w:r>
    </w:p>
    <w:p w:rsidR="00000000" w:rsidDel="00000000" w:rsidP="00000000" w:rsidRDefault="00000000" w:rsidRPr="00000000" w14:paraId="0000000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9360.0" w:type="dxa"/>
        <w:jc w:val="left"/>
        <w:tblLayout w:type="fixed"/>
        <w:tblLook w:val="0600"/>
      </w:tblPr>
      <w:tblGrid>
        <w:gridCol w:w="9360"/>
        <w:tblGridChange w:id="0">
          <w:tblGrid>
            <w:gridCol w:w="9360"/>
          </w:tblGrid>
        </w:tblGridChange>
      </w:tblGrid>
      <w:tr>
        <w:trPr>
          <w:cantSplit w:val="0"/>
          <w:tblHeader w:val="0"/>
        </w:trPr>
        <w:tc>
          <w:tcPr>
            <w:shd w:fill="eeeeee" w:val="clear"/>
            <w:tcMar>
              <w:top w:w="100.0" w:type="dxa"/>
              <w:left w:w="100.0" w:type="dxa"/>
              <w:bottom w:w="100.0" w:type="dxa"/>
              <w:right w:w="100.0" w:type="dxa"/>
            </w:tcMar>
            <w:vAlign w:val="top"/>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3062288" cy="2292486"/>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3062288" cy="2292486"/>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er tid til at spænde hjelmen, for lige om lidt vil du blive præsenteret for 50 forskellige </w:t>
      </w:r>
      <w:r w:rsidDel="00000000" w:rsidR="00000000" w:rsidRPr="00000000">
        <w:rPr>
          <w:i w:val="1"/>
          <w:rtl w:val="0"/>
        </w:rPr>
        <w:t xml:space="preserve">CSS selectors</w:t>
      </w:r>
      <w:r w:rsidDel="00000000" w:rsidR="00000000" w:rsidRPr="00000000">
        <w:rPr>
          <w:rtl w:val="0"/>
        </w:rPr>
        <w:t xml:space="preserve">, du over tid skal lære at kende udenad.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Der er dog ingen,  der forventer,  at du kan samtlige 50 efter én gennemgang,  men din bevidsthed om brugen af forskellige CSS selectors vil være skærpet og næste gang,  du sidder med et HTML-element,  der er svært at ramme med en CSS selector,  kan du bruge dette dokument som opslagsværk og finde den relevante selector. </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 blive rigtig god til CSS kan koges ned til 3 ting:</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D">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b w:val="1"/>
        </w:rPr>
      </w:pPr>
      <w:r w:rsidDel="00000000" w:rsidR="00000000" w:rsidRPr="00000000">
        <w:rPr>
          <w:b w:val="1"/>
          <w:rtl w:val="0"/>
        </w:rPr>
        <w:t xml:space="preserve">At have kendskab til så mange CSS properties (egenskaber) (blå) som muligt, samt deres anvendelsesmuligheder</w:t>
      </w:r>
    </w:p>
    <w:p w:rsidR="00000000" w:rsidDel="00000000" w:rsidP="00000000" w:rsidRDefault="00000000" w:rsidRPr="00000000" w14:paraId="0000000E">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b w:val="1"/>
        </w:rPr>
      </w:pPr>
      <w:r w:rsidDel="00000000" w:rsidR="00000000" w:rsidRPr="00000000">
        <w:rPr>
          <w:b w:val="1"/>
          <w:rtl w:val="0"/>
        </w:rPr>
        <w:t xml:space="preserve">At kende de mulige værdier (grøn) for hver CSS egenskab</w:t>
      </w:r>
    </w:p>
    <w:p w:rsidR="00000000" w:rsidDel="00000000" w:rsidP="00000000" w:rsidRDefault="00000000" w:rsidRPr="00000000" w14:paraId="0000000F">
      <w:pPr>
        <w:pageBreakBefore w:val="0"/>
        <w:numPr>
          <w:ilvl w:val="0"/>
          <w:numId w:val="1"/>
        </w:numPr>
        <w:pBdr>
          <w:top w:space="0" w:sz="0" w:val="nil"/>
          <w:left w:space="0" w:sz="0" w:val="nil"/>
          <w:bottom w:space="0" w:sz="0" w:val="nil"/>
          <w:right w:space="0" w:sz="0" w:val="nil"/>
          <w:between w:space="0" w:sz="0" w:val="nil"/>
        </w:pBdr>
        <w:shd w:fill="auto" w:val="clear"/>
        <w:spacing w:after="0" w:before="0" w:lineRule="auto"/>
        <w:ind w:left="720" w:hanging="360"/>
        <w:rPr>
          <w:b w:val="1"/>
        </w:rPr>
      </w:pPr>
      <w:r w:rsidDel="00000000" w:rsidR="00000000" w:rsidRPr="00000000">
        <w:rPr>
          <w:b w:val="1"/>
          <w:rtl w:val="0"/>
        </w:rPr>
        <w:t xml:space="preserve">At kunne ramme (target) ethvert HTML element med en korrekt udformet CSS selector (rød)</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Af de tre ovenstående punkter er punkt 3 - evnen til at kunne lave en perfekt udformet </w:t>
      </w:r>
      <w:r w:rsidDel="00000000" w:rsidR="00000000" w:rsidRPr="00000000">
        <w:rPr>
          <w:i w:val="1"/>
          <w:rtl w:val="0"/>
        </w:rPr>
        <w:t xml:space="preserve">CSS selector</w:t>
      </w:r>
      <w:r w:rsidDel="00000000" w:rsidR="00000000" w:rsidRPr="00000000">
        <w:rPr>
          <w:rtl w:val="0"/>
        </w:rPr>
        <w:t xml:space="preserve"> den vigtigste.  De to første punkter er viden,  der firkantet sagt altid kan slås op.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2">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ypv031obgvq" w:id="1"/>
      <w:bookmarkEnd w:id="1"/>
      <w:r w:rsidDel="00000000" w:rsidR="00000000" w:rsidRPr="00000000">
        <w:rPr>
          <w:rtl w:val="0"/>
        </w:rPr>
        <w:t xml:space="preserve">CSS Specificity</w:t>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Mange af de 50 eksempler benytter sig af </w:t>
      </w:r>
      <w:r w:rsidDel="00000000" w:rsidR="00000000" w:rsidRPr="00000000">
        <w:rPr>
          <w:i w:val="1"/>
          <w:rtl w:val="0"/>
        </w:rPr>
        <w:t xml:space="preserve">contextual selectors</w:t>
      </w:r>
      <w:r w:rsidDel="00000000" w:rsidR="00000000" w:rsidRPr="00000000">
        <w:rPr>
          <w:rtl w:val="0"/>
        </w:rPr>
        <w:t xml:space="preserve"> -  det vil sige </w:t>
      </w:r>
      <w:r w:rsidDel="00000000" w:rsidR="00000000" w:rsidRPr="00000000">
        <w:rPr>
          <w:i w:val="1"/>
          <w:rtl w:val="0"/>
        </w:rPr>
        <w:t xml:space="preserve">CSS selector</w:t>
      </w:r>
      <w:r w:rsidDel="00000000" w:rsidR="00000000" w:rsidRPr="00000000">
        <w:rPr>
          <w:rtl w:val="0"/>
        </w:rPr>
        <w:t xml:space="preserve">s,  der består af mere end ét led,  som fx </w:t>
      </w:r>
      <w:r w:rsidDel="00000000" w:rsidR="00000000" w:rsidRPr="00000000">
        <w:rPr>
          <w:b w:val="1"/>
          <w:rtl w:val="0"/>
        </w:rPr>
        <w:t xml:space="preserve">ul li { color: red }</w:t>
      </w:r>
      <w:r w:rsidDel="00000000" w:rsidR="00000000" w:rsidRPr="00000000">
        <w:rPr>
          <w:rtl w:val="0"/>
        </w:rPr>
        <w:t xml:space="preserve">. </w:t>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Standard-reglen er, at flere led øger </w:t>
      </w:r>
      <w:r w:rsidDel="00000000" w:rsidR="00000000" w:rsidRPr="00000000">
        <w:rPr>
          <w:i w:val="1"/>
          <w:rtl w:val="0"/>
        </w:rPr>
        <w:t xml:space="preserve">specificiteten </w:t>
      </w:r>
      <w:r w:rsidDel="00000000" w:rsidR="00000000" w:rsidRPr="00000000">
        <w:rPr>
          <w:rtl w:val="0"/>
        </w:rPr>
        <w:t xml:space="preserve">og vinder over </w:t>
      </w:r>
      <w:r w:rsidDel="00000000" w:rsidR="00000000" w:rsidRPr="00000000">
        <w:rPr>
          <w:i w:val="1"/>
          <w:rtl w:val="0"/>
        </w:rPr>
        <w:t xml:space="preserve">CSS selectors</w:t>
      </w:r>
      <w:r w:rsidDel="00000000" w:rsidR="00000000" w:rsidRPr="00000000">
        <w:rPr>
          <w:rtl w:val="0"/>
        </w:rPr>
        <w:t xml:space="preserve"> med færre led. Desuden har forskellige typer af selectors en forskellig vægt, som du kan se i skemaet herunder. En </w:t>
      </w:r>
      <w:r w:rsidDel="00000000" w:rsidR="00000000" w:rsidRPr="00000000">
        <w:rPr>
          <w:i w:val="1"/>
          <w:rtl w:val="0"/>
        </w:rPr>
        <w:t xml:space="preserve">id</w:t>
      </w:r>
      <w:r w:rsidDel="00000000" w:rsidR="00000000" w:rsidRPr="00000000">
        <w:rPr>
          <w:rtl w:val="0"/>
        </w:rPr>
        <w:t xml:space="preserve"> </w:t>
      </w:r>
      <w:r w:rsidDel="00000000" w:rsidR="00000000" w:rsidRPr="00000000">
        <w:rPr>
          <w:i w:val="1"/>
          <w:rtl w:val="0"/>
        </w:rPr>
        <w:t xml:space="preserve">selector </w:t>
      </w:r>
      <w:r w:rsidDel="00000000" w:rsidR="00000000" w:rsidRPr="00000000">
        <w:rPr>
          <w:rtl w:val="0"/>
        </w:rPr>
        <w:t xml:space="preserve">har fx en større vægt (100) end en </w:t>
      </w:r>
      <w:r w:rsidDel="00000000" w:rsidR="00000000" w:rsidRPr="00000000">
        <w:rPr>
          <w:i w:val="1"/>
          <w:rtl w:val="0"/>
        </w:rPr>
        <w:t xml:space="preserve">class selector</w:t>
      </w:r>
      <w:r w:rsidDel="00000000" w:rsidR="00000000" w:rsidRPr="00000000">
        <w:rPr>
          <w:rtl w:val="0"/>
        </w:rPr>
        <w:t xml:space="preserve"> (10) som igen har en større vægt end en </w:t>
      </w:r>
      <w:r w:rsidDel="00000000" w:rsidR="00000000" w:rsidRPr="00000000">
        <w:rPr>
          <w:i w:val="1"/>
          <w:rtl w:val="0"/>
        </w:rPr>
        <w:t xml:space="preserve">type selector</w:t>
      </w:r>
      <w:r w:rsidDel="00000000" w:rsidR="00000000" w:rsidRPr="00000000">
        <w:rPr>
          <w:rtl w:val="0"/>
        </w:rPr>
        <w:t xml:space="preserve"> (1) .</w:t>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drawing>
          <wp:inline distB="114300" distT="114300" distL="114300" distR="114300">
            <wp:extent cx="3124200" cy="1566525"/>
            <wp:effectExtent b="0" l="0" r="0" t="0"/>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124200" cy="156652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du synes ,at begrebet </w:t>
      </w:r>
      <w:r w:rsidDel="00000000" w:rsidR="00000000" w:rsidRPr="00000000">
        <w:rPr>
          <w:i w:val="1"/>
          <w:rtl w:val="0"/>
        </w:rPr>
        <w:t xml:space="preserve">specificity</w:t>
      </w:r>
      <w:r w:rsidDel="00000000" w:rsidR="00000000" w:rsidRPr="00000000">
        <w:rPr>
          <w:rtl w:val="0"/>
        </w:rPr>
        <w:t xml:space="preserve"> er svært at forstå,  så forestil dig et eksempel, hvor der bruges almindelige personnavne. </w:t>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jeg nævner Jakob,  spørger du måske "Jakob hvem"?  </w:t>
      </w:r>
    </w:p>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Jeg svarer " Jakob Jensen”, for at præcisere, hvilken Jakob, jeg taler om.  </w:t>
      </w:r>
    </w:p>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Jeg kender to, der hedder Jakob </w:t>
      </w:r>
      <w:r w:rsidDel="00000000" w:rsidR="00000000" w:rsidRPr="00000000">
        <w:rPr>
          <w:i w:val="1"/>
          <w:rtl w:val="0"/>
        </w:rPr>
        <w:t xml:space="preserve">Jensen</w:t>
      </w:r>
      <w:r w:rsidDel="00000000" w:rsidR="00000000" w:rsidRPr="00000000">
        <w:rPr>
          <w:rtl w:val="0"/>
        </w:rPr>
        <w:t xml:space="preserve">,  svarer du. </w:t>
      </w:r>
    </w:p>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Jakob </w:t>
      </w:r>
      <w:r w:rsidDel="00000000" w:rsidR="00000000" w:rsidRPr="00000000">
        <w:rPr>
          <w:i w:val="1"/>
          <w:rtl w:val="0"/>
        </w:rPr>
        <w:t xml:space="preserve">Hedegård </w:t>
      </w:r>
      <w:r w:rsidDel="00000000" w:rsidR="00000000" w:rsidRPr="00000000">
        <w:rPr>
          <w:rtl w:val="0"/>
        </w:rPr>
        <w:t xml:space="preserve">Jensen,  svarer jeg for at præcisere yderligere. </w:t>
      </w:r>
    </w:p>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Ved hvert svar øger jeg </w:t>
      </w:r>
      <w:r w:rsidDel="00000000" w:rsidR="00000000" w:rsidRPr="00000000">
        <w:rPr>
          <w:i w:val="1"/>
          <w:rtl w:val="0"/>
        </w:rPr>
        <w:t xml:space="preserve">specificiteten</w:t>
      </w:r>
      <w:r w:rsidDel="00000000" w:rsidR="00000000" w:rsidRPr="00000000">
        <w:rPr>
          <w:rtl w:val="0"/>
        </w:rPr>
        <w:t xml:space="preserve"> for at ramme den rigtige Jakob og dermed udelukke forkerte muligheder. Princippet er det samme med CSS selectors. </w:t>
      </w:r>
    </w:p>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du føler, det er svært at overskue komplicerede selectors med mange led,  så husk at selve  </w:t>
      </w:r>
      <w:r w:rsidDel="00000000" w:rsidR="00000000" w:rsidRPr="00000000">
        <w:rPr>
          <w:i w:val="1"/>
          <w:rtl w:val="0"/>
        </w:rPr>
        <w:t xml:space="preserve">selectoren</w:t>
      </w:r>
      <w:r w:rsidDel="00000000" w:rsidR="00000000" w:rsidRPr="00000000">
        <w:rPr>
          <w:rtl w:val="0"/>
        </w:rPr>
        <w:t xml:space="preserve"> - altså det HTML-element, der vælges - kun udgøres af det sidste led længst til højre (lige før den krøllede parentes).  Resten af en given </w:t>
      </w:r>
      <w:r w:rsidDel="00000000" w:rsidR="00000000" w:rsidRPr="00000000">
        <w:rPr>
          <w:i w:val="1"/>
          <w:rtl w:val="0"/>
        </w:rPr>
        <w:t xml:space="preserve">CSS selector</w:t>
      </w:r>
      <w:r w:rsidDel="00000000" w:rsidR="00000000" w:rsidRPr="00000000">
        <w:rPr>
          <w:rtl w:val="0"/>
        </w:rPr>
        <w:t xml:space="preserve"> er udtrykker konteksten eller betingelsen. </w:t>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sz w:val="18"/>
          <w:szCs w:val="18"/>
          <w:rtl w:val="0"/>
        </w:rPr>
        <w:t xml:space="preserve">CSS:</w:t>
      </w:r>
      <w:r w:rsidDel="00000000" w:rsidR="00000000" w:rsidRPr="00000000">
        <w:rPr>
          <w:rtl w:val="0"/>
        </w:rPr>
      </w:r>
    </w:p>
    <w:tbl>
      <w:tblPr>
        <w:tblStyle w:val="Table2"/>
        <w:tblW w:w="9150.0" w:type="dxa"/>
        <w:jc w:val="left"/>
        <w:tblInd w:w="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150"/>
        <w:tblGridChange w:id="0">
          <w:tblGrid>
            <w:gridCol w:w="915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.menu ul li </w:t>
            </w:r>
            <w:r w:rsidDel="00000000" w:rsidR="00000000" w:rsidRPr="00000000">
              <w:rPr>
                <w:rFonts w:ascii="Consolas" w:cs="Consolas" w:eastAsia="Consolas" w:hAnsi="Consolas"/>
                <w:color w:val="ff0000"/>
                <w:sz w:val="18"/>
                <w:szCs w:val="18"/>
                <w:rtl w:val="0"/>
              </w:rPr>
              <w:t xml:space="preserve">a</w:t>
            </w: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sz w:val="18"/>
                <w:szCs w:val="18"/>
                <w:rtl w:val="0"/>
              </w:rPr>
              <w:t xml:space="preserve"> }</w:t>
            </w:r>
            <w:r w:rsidDel="00000000" w:rsidR="00000000" w:rsidRPr="00000000">
              <w:rPr>
                <w:rtl w:val="0"/>
              </w:rPr>
            </w:r>
          </w:p>
        </w:tc>
      </w:tr>
    </w:tbl>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 bedre at forstå al denne snak, skal du have fingrene i noget kode. Du vil derfor nu blive præsenteret for 50 forskellige CSS selectors af stigende sværhedsgrad. Hver selector bliver demonstreret med et lille kodeeksempel.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 vil efterfølgende skulle løse en opgave, hvor du skal benytte 30 af de 50 selectors, så det er vigtigt, at du studerer hvert kodeeksempel nøje, så du forstår det, før du læser videre. </w:t>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God fornøjelse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0j0zll" w:id="2"/>
      <w:bookmarkEnd w:id="2"/>
      <w:r w:rsidDel="00000000" w:rsidR="00000000" w:rsidRPr="00000000">
        <w:rPr>
          <w:rtl w:val="0"/>
        </w:rPr>
        <w:t xml:space="preserve">Universal</w:t>
      </w:r>
      <w:r w:rsidDel="00000000" w:rsidR="00000000" w:rsidRPr="00000000">
        <w:rPr>
          <w:rtl w:val="0"/>
        </w:rPr>
        <w:t xml:space="preserve"> selector</w:t>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"Stjerne-aliaset", som på engelsk hedder "asterisk",  fungerer som et såkaldt "wild card" -  det vil sige som erstatning for et hvilket som helst tegn. </w:t>
      </w:r>
    </w:p>
    <w:p w:rsidR="00000000" w:rsidDel="00000000" w:rsidP="00000000" w:rsidRDefault="00000000" w:rsidRPr="00000000" w14:paraId="0000002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2D">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fob9te" w:id="3"/>
      <w:bookmarkEnd w:id="3"/>
      <w:r w:rsidDel="00000000" w:rsidR="00000000" w:rsidRPr="00000000">
        <w:rPr>
          <w:rtl w:val="0"/>
        </w:rPr>
        <w:t xml:space="preserve">Eksempel 1</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Hvis stjernealiaset alene bruges som selector, så matcher det alle alle elementer på websiden og er derfor den mest vidtgående selector, man kan vælge.</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metode anbefales ikke, da den er meget ressourcekrævende for browseren. Hvis du er vant til at bruge den til fx at nulstille padding og margin, bør du i stedet benytte et </w:t>
      </w:r>
      <w:r w:rsidDel="00000000" w:rsidR="00000000" w:rsidRPr="00000000">
        <w:rPr>
          <w:i w:val="1"/>
          <w:rtl w:val="0"/>
        </w:rPr>
        <w:t xml:space="preserve">reset stylesheet</w:t>
      </w:r>
      <w:r w:rsidDel="00000000" w:rsidR="00000000" w:rsidRPr="00000000">
        <w:rPr>
          <w:rtl w:val="0"/>
        </w:rPr>
        <w:t xml:space="preserve">.</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3"/>
        <w:tblW w:w="9300.0" w:type="dxa"/>
        <w:jc w:val="left"/>
        <w:tblInd w:w="-4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00"/>
        <w:tblGridChange w:id="0">
          <w:tblGrid>
            <w:gridCol w:w="930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32">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w:t>
            </w:r>
            <w:r w:rsidDel="00000000" w:rsidR="00000000" w:rsidRPr="00000000">
              <w:rPr>
                <w:rtl w:val="0"/>
              </w:rPr>
            </w:r>
          </w:p>
        </w:tc>
      </w:tr>
    </w:tbl>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5">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znysh7" w:id="4"/>
      <w:bookmarkEnd w:id="4"/>
      <w:r w:rsidDel="00000000" w:rsidR="00000000" w:rsidRPr="00000000">
        <w:rPr>
          <w:rtl w:val="0"/>
        </w:rPr>
        <w:t xml:space="preserve">Eksempel 2</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 elementer, som er placeret indeni et &lt;li&gt; element.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4"/>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39">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li</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3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3B">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et92p0" w:id="5"/>
      <w:bookmarkEnd w:id="5"/>
      <w:r w:rsidDel="00000000" w:rsidR="00000000" w:rsidRPr="00000000">
        <w:rPr>
          <w:rtl w:val="0"/>
        </w:rPr>
        <w:t xml:space="preserve">Eksempel 3</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elementer,  som er placeret indeni et element med class'en</w:t>
      </w:r>
      <w:r w:rsidDel="00000000" w:rsidR="00000000" w:rsidRPr="00000000">
        <w:rPr>
          <w:b w:val="1"/>
          <w:rtl w:val="0"/>
        </w:rPr>
        <w:t xml:space="preserve"> </w:t>
      </w:r>
      <w:r w:rsidDel="00000000" w:rsidR="00000000" w:rsidRPr="00000000">
        <w:rPr>
          <w:rtl w:val="0"/>
        </w:rPr>
        <w:t xml:space="preserve">.page-wrapper</w:t>
      </w:r>
      <w:r w:rsidDel="00000000" w:rsidR="00000000" w:rsidRPr="00000000">
        <w:rPr>
          <w:rtl w:val="0"/>
        </w:rPr>
        <w:t xml:space="preserve">. </w:t>
      </w:r>
    </w:p>
    <w:p w:rsidR="00000000" w:rsidDel="00000000" w:rsidP="00000000" w:rsidRDefault="00000000" w:rsidRPr="00000000" w14:paraId="0000003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3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3F">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page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wrapper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4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41">
      <w:pPr>
        <w:pStyle w:val="Heading3"/>
        <w:pageBreakBefore w:val="0"/>
        <w:pBdr>
          <w:top w:space="0" w:sz="0" w:val="nil"/>
          <w:left w:space="0" w:sz="0" w:val="nil"/>
          <w:bottom w:space="0" w:sz="0" w:val="nil"/>
          <w:right w:space="0" w:sz="0" w:val="nil"/>
          <w:between w:space="0" w:sz="0" w:val="nil"/>
        </w:pBdr>
        <w:shd w:fill="auto" w:val="clear"/>
        <w:rPr/>
      </w:pPr>
      <w:bookmarkStart w:colFirst="0" w:colLast="0" w:name="_tyjcwt" w:id="6"/>
      <w:bookmarkEnd w:id="6"/>
      <w:r w:rsidDel="00000000" w:rsidR="00000000" w:rsidRPr="00000000">
        <w:rPr>
          <w:rtl w:val="0"/>
        </w:rPr>
        <w:t xml:space="preserve">Eksempel 4</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elementer,  som er placeret indeni et element med id'en #menu. </w:t>
      </w:r>
    </w:p>
    <w:p w:rsidR="00000000" w:rsidDel="00000000" w:rsidP="00000000" w:rsidRDefault="00000000" w:rsidRPr="00000000" w14:paraId="0000004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44">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
        <w:tblW w:w="9300.0" w:type="dxa"/>
        <w:jc w:val="left"/>
        <w:tblInd w:w="-4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00"/>
        <w:tblGridChange w:id="0">
          <w:tblGrid>
            <w:gridCol w:w="930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45">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#menu * { }</w:t>
            </w:r>
            <w:r w:rsidDel="00000000" w:rsidR="00000000" w:rsidRPr="00000000">
              <w:rPr>
                <w:rtl w:val="0"/>
              </w:rPr>
            </w:r>
          </w:p>
        </w:tc>
      </w:tr>
    </w:tbl>
    <w:p w:rsidR="00000000" w:rsidDel="00000000" w:rsidP="00000000" w:rsidRDefault="00000000" w:rsidRPr="00000000" w14:paraId="0000004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8">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dy6vkm" w:id="7"/>
      <w:bookmarkEnd w:id="7"/>
      <w:r w:rsidDel="00000000" w:rsidR="00000000" w:rsidRPr="00000000">
        <w:rPr>
          <w:rtl w:val="0"/>
        </w:rPr>
        <w:t xml:space="preserve">Type selectors</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type selector</w:t>
      </w:r>
      <w:r w:rsidDel="00000000" w:rsidR="00000000" w:rsidRPr="00000000">
        <w:rPr>
          <w:i w:val="1"/>
          <w:rtl w:val="0"/>
        </w:rPr>
        <w:t xml:space="preserve"> </w:t>
      </w:r>
      <w:r w:rsidDel="00000000" w:rsidR="00000000" w:rsidRPr="00000000">
        <w:rPr>
          <w:rtl w:val="0"/>
        </w:rPr>
        <w:t xml:space="preserve">refererer til et HTML-tag af en bestemt type, fx &lt;p&gt; eller &lt;img&gt; tags.</w:t>
      </w:r>
    </w:p>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Det som kendetegner en type selector er, at den matcher alle elementer af en bestemt </w:t>
      </w:r>
      <w:r w:rsidDel="00000000" w:rsidR="00000000" w:rsidRPr="00000000">
        <w:rPr>
          <w:i w:val="1"/>
          <w:rtl w:val="0"/>
        </w:rPr>
        <w:t xml:space="preserve">type </w:t>
      </w:r>
      <w:r w:rsidDel="00000000" w:rsidR="00000000" w:rsidRPr="00000000">
        <w:rPr>
          <w:rtl w:val="0"/>
        </w:rPr>
        <w:t xml:space="preserve">på websiden. </w:t>
      </w:r>
      <w:r w:rsidDel="00000000" w:rsidR="00000000" w:rsidRPr="00000000">
        <w:rPr>
          <w:i w:val="1"/>
          <w:rtl w:val="0"/>
        </w:rPr>
        <w:t xml:space="preserve">Type selectors</w:t>
      </w:r>
      <w:r w:rsidDel="00000000" w:rsidR="00000000" w:rsidRPr="00000000">
        <w:rPr>
          <w:rtl w:val="0"/>
        </w:rPr>
        <w:t xml:space="preserve"> er derfor velegnet til at tilføje generelle CSS regler, som fx at vælge en bestemt font til alle </w:t>
      </w:r>
      <w:r w:rsidDel="00000000" w:rsidR="00000000" w:rsidRPr="00000000">
        <w:rPr>
          <w:i w:val="1"/>
          <w:rtl w:val="0"/>
        </w:rPr>
        <w:t xml:space="preserve">tekstafsnit &lt;p&gt;</w:t>
      </w:r>
      <w:r w:rsidDel="00000000" w:rsidR="00000000" w:rsidRPr="00000000">
        <w:rPr>
          <w:rtl w:val="0"/>
        </w:rPr>
        <w:t xml:space="preserve">.</w:t>
      </w:r>
    </w:p>
    <w:p w:rsidR="00000000" w:rsidDel="00000000" w:rsidP="00000000" w:rsidRDefault="00000000" w:rsidRPr="00000000" w14:paraId="0000004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4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t3h5sf" w:id="8"/>
      <w:bookmarkEnd w:id="8"/>
      <w:r w:rsidDel="00000000" w:rsidR="00000000" w:rsidRPr="00000000">
        <w:rPr>
          <w:rtl w:val="0"/>
        </w:rPr>
        <w:t xml:space="preserve">Eksempel 5</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&lt;</w:t>
      </w:r>
      <w:r w:rsidDel="00000000" w:rsidR="00000000" w:rsidRPr="00000000">
        <w:rPr>
          <w:i w:val="1"/>
          <w:rtl w:val="0"/>
        </w:rPr>
        <w:t xml:space="preserve">li&gt; elementer</w:t>
      </w:r>
      <w:r w:rsidDel="00000000" w:rsidR="00000000" w:rsidRPr="00000000">
        <w:rPr>
          <w:rtl w:val="0"/>
        </w:rPr>
        <w:t xml:space="preserve"> på websiden, uanset om de er placeret i en </w:t>
      </w:r>
      <w:r w:rsidDel="00000000" w:rsidR="00000000" w:rsidRPr="00000000">
        <w:rPr>
          <w:i w:val="1"/>
          <w:rtl w:val="0"/>
        </w:rPr>
        <w:t xml:space="preserve">ordered list</w:t>
      </w:r>
      <w:r w:rsidDel="00000000" w:rsidR="00000000" w:rsidRPr="00000000">
        <w:rPr>
          <w:rtl w:val="0"/>
        </w:rPr>
        <w:t xml:space="preserve"> </w:t>
      </w:r>
      <w:r w:rsidDel="00000000" w:rsidR="00000000" w:rsidRPr="00000000">
        <w:rPr>
          <w:i w:val="1"/>
          <w:rtl w:val="0"/>
        </w:rPr>
        <w:t xml:space="preserve">&lt;ol&gt; </w:t>
      </w:r>
      <w:r w:rsidDel="00000000" w:rsidR="00000000" w:rsidRPr="00000000">
        <w:rPr>
          <w:rtl w:val="0"/>
        </w:rPr>
        <w:t xml:space="preserve">eller</w:t>
      </w:r>
      <w:r w:rsidDel="00000000" w:rsidR="00000000" w:rsidRPr="00000000">
        <w:rPr>
          <w:i w:val="1"/>
          <w:rtl w:val="0"/>
        </w:rPr>
        <w:t xml:space="preserve"> unordered list &lt;ul&gt;</w:t>
      </w:r>
      <w:r w:rsidDel="00000000" w:rsidR="00000000" w:rsidRPr="00000000">
        <w:rPr>
          <w:rtl w:val="0"/>
        </w:rPr>
        <w:t xml:space="preserve">.  </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7"/>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50">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5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52">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d34og8" w:id="9"/>
      <w:bookmarkEnd w:id="9"/>
      <w:r w:rsidDel="00000000" w:rsidR="00000000" w:rsidRPr="00000000">
        <w:rPr>
          <w:rtl w:val="0"/>
        </w:rPr>
        <w:t xml:space="preserve">Eksempel 6</w:t>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w:t>
      </w:r>
      <w:r w:rsidDel="00000000" w:rsidR="00000000" w:rsidRPr="00000000">
        <w:rPr>
          <w:i w:val="1"/>
          <w:rtl w:val="0"/>
        </w:rPr>
        <w:t xml:space="preserve"> &lt;li&gt; elementer</w:t>
      </w:r>
      <w:r w:rsidDel="00000000" w:rsidR="00000000" w:rsidRPr="00000000">
        <w:rPr>
          <w:rtl w:val="0"/>
        </w:rPr>
        <w:t xml:space="preserve">,  som er placeret indeni et</w:t>
      </w:r>
      <w:r w:rsidDel="00000000" w:rsidR="00000000" w:rsidRPr="00000000">
        <w:rPr>
          <w:i w:val="1"/>
          <w:rtl w:val="0"/>
        </w:rPr>
        <w:t xml:space="preserve"> &lt;ul&gt; element</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Eksempel 6 er derfor mere specifikt end eksempel 5 og vil derfor vinde.</w:t>
      </w:r>
      <w:r w:rsidDel="00000000" w:rsidR="00000000" w:rsidRPr="00000000">
        <w:rPr>
          <w:rtl w:val="0"/>
        </w:rPr>
      </w:r>
    </w:p>
    <w:p w:rsidR="00000000" w:rsidDel="00000000" w:rsidP="00000000" w:rsidRDefault="00000000" w:rsidRPr="00000000" w14:paraId="0000005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5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8"/>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57">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ul li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5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59">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9"/>
        <w:tblW w:w="9300.0" w:type="dxa"/>
        <w:jc w:val="left"/>
        <w:tblInd w:w="-4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00"/>
        <w:tblGridChange w:id="0">
          <w:tblGrid>
            <w:gridCol w:w="930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5A">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05B">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Punkt 1</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5C">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Punkt 2</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5D">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05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5F">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s8eyo1" w:id="10"/>
      <w:bookmarkEnd w:id="10"/>
      <w:r w:rsidDel="00000000" w:rsidR="00000000" w:rsidRPr="00000000">
        <w:rPr>
          <w:rtl w:val="0"/>
        </w:rPr>
        <w:t xml:space="preserve">Eksempel 7</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&lt;li&gt; elementer</w:t>
      </w:r>
      <w:r w:rsidDel="00000000" w:rsidR="00000000" w:rsidRPr="00000000">
        <w:rPr>
          <w:rtl w:val="0"/>
        </w:rPr>
        <w:t xml:space="preserve">,  som er placeret indeni  et  </w:t>
      </w:r>
      <w:r w:rsidDel="00000000" w:rsidR="00000000" w:rsidRPr="00000000">
        <w:rPr>
          <w:i w:val="1"/>
          <w:rtl w:val="0"/>
        </w:rPr>
        <w:t xml:space="preserve">&lt;ul&gt; element</w:t>
      </w:r>
      <w:r w:rsidDel="00000000" w:rsidR="00000000" w:rsidRPr="00000000">
        <w:rPr>
          <w:rtl w:val="0"/>
        </w:rPr>
        <w:t xml:space="preserve"> med class’en</w:t>
      </w:r>
      <w:r w:rsidDel="00000000" w:rsidR="00000000" w:rsidRPr="00000000">
        <w:rPr>
          <w:i w:val="1"/>
          <w:rtl w:val="0"/>
        </w:rPr>
        <w:t xml:space="preserve"> .menu</w:t>
      </w:r>
      <w:r w:rsidDel="00000000" w:rsidR="00000000" w:rsidRPr="00000000">
        <w:rPr>
          <w:rtl w:val="0"/>
        </w:rPr>
        <w:t xml:space="preserve">. </w:t>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selector er mere specifik end i eksempel 6 og vil derfor vinde.</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eksempel 7 rammes begge listepunkter.</w:t>
      </w:r>
    </w:p>
    <w:p w:rsidR="00000000" w:rsidDel="00000000" w:rsidP="00000000" w:rsidRDefault="00000000" w:rsidRPr="00000000" w14:paraId="0000006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64">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10"/>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65">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ul</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menu li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11"/>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"menu"&gt;</w:t>
            </w:r>
            <w:r w:rsidDel="00000000" w:rsidR="00000000" w:rsidRPr="00000000">
              <w:rPr>
                <w:rtl w:val="0"/>
              </w:rPr>
            </w:r>
          </w:p>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Punkt 1</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Punkt 2</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06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6D">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7dp8vu" w:id="11"/>
      <w:bookmarkEnd w:id="11"/>
      <w:r w:rsidDel="00000000" w:rsidR="00000000" w:rsidRPr="00000000">
        <w:rPr>
          <w:rtl w:val="0"/>
        </w:rPr>
        <w:t xml:space="preserve">Eksempel 8</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links &lt;a&gt;, som er placeret indeni et </w:t>
      </w:r>
      <w:r w:rsidDel="00000000" w:rsidR="00000000" w:rsidRPr="00000000">
        <w:rPr>
          <w:i w:val="1"/>
          <w:rtl w:val="0"/>
        </w:rPr>
        <w:t xml:space="preserve">&lt;li&gt; element</w:t>
      </w:r>
      <w:r w:rsidDel="00000000" w:rsidR="00000000" w:rsidRPr="00000000">
        <w:rPr>
          <w:rtl w:val="0"/>
        </w:rPr>
        <w:t xml:space="preserve">,  som er placeret indeni et andet </w:t>
      </w:r>
      <w:r w:rsidDel="00000000" w:rsidR="00000000" w:rsidRPr="00000000">
        <w:rPr>
          <w:i w:val="1"/>
          <w:rtl w:val="0"/>
        </w:rPr>
        <w:t xml:space="preserve">&lt;li&gt; element</w:t>
      </w:r>
      <w:r w:rsidDel="00000000" w:rsidR="00000000" w:rsidRPr="00000000">
        <w:rPr>
          <w:rtl w:val="0"/>
        </w:rPr>
        <w:t xml:space="preserve">,  som er placeret indeni et </w:t>
      </w:r>
      <w:r w:rsidDel="00000000" w:rsidR="00000000" w:rsidRPr="00000000">
        <w:rPr>
          <w:i w:val="1"/>
          <w:rtl w:val="0"/>
        </w:rPr>
        <w:t xml:space="preserve">&lt;ul&gt; element</w:t>
      </w:r>
      <w:r w:rsidDel="00000000" w:rsidR="00000000" w:rsidRPr="00000000">
        <w:rPr>
          <w:rtl w:val="0"/>
        </w:rPr>
        <w:t xml:space="preserve">. </w:t>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konstruktion kunne fx gælde en liste indeni en liste, som det fx er tilfældet i en </w:t>
      </w:r>
      <w:r w:rsidDel="00000000" w:rsidR="00000000" w:rsidRPr="00000000">
        <w:rPr>
          <w:i w:val="1"/>
          <w:rtl w:val="0"/>
        </w:rPr>
        <w:t xml:space="preserve">multi-level drop-down menu</w:t>
      </w:r>
      <w:r w:rsidDel="00000000" w:rsidR="00000000" w:rsidRPr="00000000">
        <w:rPr>
          <w:rtl w:val="0"/>
        </w:rPr>
        <w:t xml:space="preserve">. I eksempel 8 rammes kun punkt a og b i niveau 2.</w:t>
      </w:r>
    </w:p>
    <w:p w:rsidR="00000000" w:rsidDel="00000000" w:rsidP="00000000" w:rsidRDefault="00000000" w:rsidRPr="00000000" w14:paraId="0000007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7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12"/>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72">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ul li li a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7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13"/>
        <w:tblW w:w="9300.0" w:type="dxa"/>
        <w:jc w:val="left"/>
        <w:tblInd w:w="-4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00"/>
        <w:tblGridChange w:id="0">
          <w:tblGrid>
            <w:gridCol w:w="930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"menu"&gt;</w:t>
            </w:r>
            <w:r w:rsidDel="00000000" w:rsidR="00000000" w:rsidRPr="00000000">
              <w:rPr>
                <w:rtl w:val="0"/>
              </w:rPr>
            </w:r>
          </w:p>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&lt;li&gt;&lt;a</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Punkt 1</w:t>
            </w:r>
            <w:r w:rsidDel="00000000" w:rsidR="00000000" w:rsidRPr="00000000">
              <w:rPr>
                <w:rFonts w:ascii="Consolas" w:cs="Consolas" w:eastAsia="Consolas" w:hAnsi="Consolas"/>
                <w:color w:val="000088"/>
                <w:sz w:val="18"/>
                <w:szCs w:val="18"/>
                <w:rtl w:val="0"/>
              </w:rPr>
              <w:t xml:space="preserve">&lt;/a&gt;&lt;/li&gt;</w:t>
            </w:r>
            <w:r w:rsidDel="00000000" w:rsidR="00000000" w:rsidRPr="00000000">
              <w:rPr>
                <w:rtl w:val="0"/>
              </w:rPr>
            </w:r>
          </w:p>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&lt;li&gt;&lt;a</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Punkt 2</w:t>
            </w:r>
            <w:r w:rsidDel="00000000" w:rsidR="00000000" w:rsidRPr="00000000">
              <w:rPr>
                <w:rFonts w:ascii="Consolas" w:cs="Consolas" w:eastAsia="Consolas" w:hAnsi="Consolas"/>
                <w:color w:val="000088"/>
                <w:sz w:val="18"/>
                <w:szCs w:val="18"/>
                <w:rtl w:val="0"/>
              </w:rPr>
              <w:t xml:space="preserve">&lt;/a&gt;</w:t>
            </w:r>
            <w:r w:rsidDel="00000000" w:rsidR="00000000" w:rsidRPr="00000000">
              <w:rPr>
                <w:rtl w:val="0"/>
              </w:rPr>
            </w:r>
          </w:p>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ff0000"/>
                <w:sz w:val="18"/>
                <w:szCs w:val="18"/>
                <w:rtl w:val="0"/>
              </w:rPr>
              <w:t xml:space="preserve">&lt;a href="#"&gt;Punkt a&lt;/a&gt;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ff0000"/>
                <w:sz w:val="18"/>
                <w:szCs w:val="18"/>
                <w:rtl w:val="0"/>
              </w:rPr>
              <w:t xml:space="preserve">&lt;a href="#"&gt;Punkt b&lt;/a&gt;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7B">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07C">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07E">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7F">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rdcrjn" w:id="12"/>
      <w:bookmarkEnd w:id="12"/>
      <w:r w:rsidDel="00000000" w:rsidR="00000000" w:rsidRPr="00000000">
        <w:rPr>
          <w:rtl w:val="0"/>
        </w:rPr>
        <w:t xml:space="preserve">Id selectors</w:t>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w:t>
      </w:r>
      <w:r w:rsidDel="00000000" w:rsidR="00000000" w:rsidRPr="00000000">
        <w:rPr>
          <w:i w:val="1"/>
          <w:rtl w:val="0"/>
        </w:rPr>
        <w:t xml:space="preserve">id selector</w:t>
      </w:r>
      <w:r w:rsidDel="00000000" w:rsidR="00000000" w:rsidRPr="00000000">
        <w:rPr>
          <w:rtl w:val="0"/>
        </w:rPr>
        <w:t xml:space="preserve"> angives med et #hashtag efterfulgt af et selvvalgt navn til id’en.</w:t>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Id selectors</w:t>
      </w:r>
      <w:r w:rsidDel="00000000" w:rsidR="00000000" w:rsidRPr="00000000">
        <w:rPr>
          <w:rtl w:val="0"/>
        </w:rPr>
        <w:t xml:space="preserve"> er som navnet antyder unikke. d.v.s. at den samme </w:t>
      </w:r>
      <w:r w:rsidDel="00000000" w:rsidR="00000000" w:rsidRPr="00000000">
        <w:rPr>
          <w:i w:val="1"/>
          <w:rtl w:val="0"/>
        </w:rPr>
        <w:t xml:space="preserve">id</w:t>
      </w:r>
      <w:r w:rsidDel="00000000" w:rsidR="00000000" w:rsidRPr="00000000">
        <w:rPr>
          <w:rtl w:val="0"/>
        </w:rPr>
        <w:t xml:space="preserve"> kun må bruges én gang pr. side. Det betyder ikke, at man SKAL bruge en </w:t>
      </w:r>
      <w:r w:rsidDel="00000000" w:rsidR="00000000" w:rsidRPr="00000000">
        <w:rPr>
          <w:i w:val="1"/>
          <w:rtl w:val="0"/>
        </w:rPr>
        <w:t xml:space="preserve">id</w:t>
      </w:r>
      <w:r w:rsidDel="00000000" w:rsidR="00000000" w:rsidRPr="00000000">
        <w:rPr>
          <w:rtl w:val="0"/>
        </w:rPr>
        <w:t xml:space="preserve">, hvis et element kun bruges én gang pr. side, som det fx er tilfældet med en </w:t>
      </w:r>
      <w:r w:rsidDel="00000000" w:rsidR="00000000" w:rsidRPr="00000000">
        <w:rPr>
          <w:i w:val="1"/>
          <w:rtl w:val="0"/>
        </w:rPr>
        <w:t xml:space="preserve">#page-wrapper </w:t>
      </w:r>
      <w:r w:rsidDel="00000000" w:rsidR="00000000" w:rsidRPr="00000000">
        <w:rPr>
          <w:rtl w:val="0"/>
        </w:rPr>
        <w:t xml:space="preserve">eller</w:t>
      </w:r>
      <w:r w:rsidDel="00000000" w:rsidR="00000000" w:rsidRPr="00000000">
        <w:rPr>
          <w:i w:val="1"/>
          <w:rtl w:val="0"/>
        </w:rPr>
        <w:t xml:space="preserve"> #header</w:t>
      </w:r>
      <w:r w:rsidDel="00000000" w:rsidR="00000000" w:rsidRPr="00000000">
        <w:rPr>
          <w:rtl w:val="0"/>
        </w:rPr>
        <w:t xml:space="preserve">.</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moderne webudvikling bruges</w:t>
      </w:r>
      <w:r w:rsidDel="00000000" w:rsidR="00000000" w:rsidRPr="00000000">
        <w:rPr>
          <w:i w:val="1"/>
          <w:rtl w:val="0"/>
        </w:rPr>
        <w:t xml:space="preserve"> id’er</w:t>
      </w:r>
      <w:r w:rsidDel="00000000" w:rsidR="00000000" w:rsidRPr="00000000">
        <w:rPr>
          <w:rtl w:val="0"/>
        </w:rPr>
        <w:t xml:space="preserve"> mest kun som </w:t>
      </w:r>
      <w:r w:rsidDel="00000000" w:rsidR="00000000" w:rsidRPr="00000000">
        <w:rPr>
          <w:i w:val="1"/>
          <w:rtl w:val="0"/>
        </w:rPr>
        <w:t xml:space="preserve">hooks </w:t>
      </w:r>
      <w:r w:rsidDel="00000000" w:rsidR="00000000" w:rsidRPr="00000000">
        <w:rPr>
          <w:rtl w:val="0"/>
        </w:rPr>
        <w:t xml:space="preserve">til Javascript m.v. Undgå derfor at bruge</w:t>
      </w:r>
      <w:r w:rsidDel="00000000" w:rsidR="00000000" w:rsidRPr="00000000">
        <w:rPr>
          <w:i w:val="1"/>
          <w:rtl w:val="0"/>
        </w:rPr>
        <w:t xml:space="preserve"> id’er</w:t>
      </w:r>
      <w:r w:rsidDel="00000000" w:rsidR="00000000" w:rsidRPr="00000000">
        <w:rPr>
          <w:rtl w:val="0"/>
        </w:rPr>
        <w:t xml:space="preserve"> til CSS styling, hvis andre løsninger er mulige, fx en </w:t>
      </w:r>
      <w:r w:rsidDel="00000000" w:rsidR="00000000" w:rsidRPr="00000000">
        <w:rPr>
          <w:i w:val="1"/>
          <w:rtl w:val="0"/>
        </w:rPr>
        <w:t xml:space="preserve">type selector </w:t>
      </w:r>
      <w:r w:rsidDel="00000000" w:rsidR="00000000" w:rsidRPr="00000000">
        <w:rPr>
          <w:rtl w:val="0"/>
        </w:rPr>
        <w:t xml:space="preserve">eller </w:t>
      </w:r>
      <w:r w:rsidDel="00000000" w:rsidR="00000000" w:rsidRPr="00000000">
        <w:rPr>
          <w:i w:val="1"/>
          <w:rtl w:val="0"/>
        </w:rPr>
        <w:t xml:space="preserve">class selector</w:t>
      </w:r>
      <w:r w:rsidDel="00000000" w:rsidR="00000000" w:rsidRPr="00000000">
        <w:rPr>
          <w:rtl w:val="0"/>
        </w:rPr>
        <w:t xml:space="preserve">.</w:t>
      </w:r>
    </w:p>
    <w:p w:rsidR="00000000" w:rsidDel="00000000" w:rsidP="00000000" w:rsidRDefault="00000000" w:rsidRPr="00000000" w14:paraId="0000008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84">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6in1rg" w:id="13"/>
      <w:bookmarkEnd w:id="13"/>
      <w:r w:rsidDel="00000000" w:rsidR="00000000" w:rsidRPr="00000000">
        <w:rPr>
          <w:rtl w:val="0"/>
        </w:rPr>
        <w:t xml:space="preserve">Eksempel 9</w:t>
      </w:r>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den unikke id-selector </w:t>
      </w:r>
      <w:r w:rsidDel="00000000" w:rsidR="00000000" w:rsidRPr="00000000">
        <w:rPr>
          <w:i w:val="1"/>
          <w:rtl w:val="0"/>
        </w:rPr>
        <w:t xml:space="preserve">#page-wrapper</w:t>
      </w:r>
      <w:r w:rsidDel="00000000" w:rsidR="00000000" w:rsidRPr="00000000">
        <w:rPr>
          <w:rtl w:val="0"/>
        </w:rPr>
        <w:t xml:space="preserve">, der kun må være én af på hver webside, hvilket er reglen for id’er.</w:t>
      </w:r>
    </w:p>
    <w:p w:rsidR="00000000" w:rsidDel="00000000" w:rsidP="00000000" w:rsidRDefault="00000000" w:rsidRPr="00000000" w14:paraId="0000008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87">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14"/>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88">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880000"/>
                <w:sz w:val="18"/>
                <w:szCs w:val="18"/>
                <w:rtl w:val="0"/>
              </w:rPr>
              <w:t xml:space="preserve">#page-wrapper { }</w:t>
            </w:r>
            <w:r w:rsidDel="00000000" w:rsidR="00000000" w:rsidRPr="00000000">
              <w:rPr>
                <w:rtl w:val="0"/>
              </w:rPr>
            </w:r>
          </w:p>
        </w:tc>
      </w:tr>
    </w:tbl>
    <w:p w:rsidR="00000000" w:rsidDel="00000000" w:rsidP="00000000" w:rsidRDefault="00000000" w:rsidRPr="00000000" w14:paraId="00000089">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8A">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15"/>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8B">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&lt;div</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id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"page-wrapper"</w:t>
            </w:r>
            <w:r w:rsidDel="00000000" w:rsidR="00000000" w:rsidRPr="00000000">
              <w:rPr>
                <w:rFonts w:ascii="Consolas" w:cs="Consolas" w:eastAsia="Consolas" w:hAnsi="Consolas"/>
                <w:color w:val="000088"/>
                <w:sz w:val="18"/>
                <w:szCs w:val="18"/>
                <w:rtl w:val="0"/>
              </w:rPr>
              <w:t xml:space="preserve">&gt;&lt;/div&gt;</w:t>
            </w:r>
            <w:r w:rsidDel="00000000" w:rsidR="00000000" w:rsidRPr="00000000">
              <w:rPr>
                <w:rtl w:val="0"/>
              </w:rPr>
            </w:r>
          </w:p>
        </w:tc>
      </w:tr>
    </w:tbl>
    <w:p w:rsidR="00000000" w:rsidDel="00000000" w:rsidP="00000000" w:rsidRDefault="00000000" w:rsidRPr="00000000" w14:paraId="0000008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8D">
      <w:pPr>
        <w:pStyle w:val="Heading3"/>
        <w:pageBreakBefore w:val="0"/>
        <w:pBdr>
          <w:top w:space="0" w:sz="0" w:val="nil"/>
          <w:left w:space="0" w:sz="0" w:val="nil"/>
          <w:bottom w:space="0" w:sz="0" w:val="nil"/>
          <w:right w:space="0" w:sz="0" w:val="nil"/>
          <w:between w:space="0" w:sz="0" w:val="nil"/>
        </w:pBdr>
        <w:shd w:fill="auto" w:val="clear"/>
        <w:rPr/>
      </w:pPr>
      <w:bookmarkStart w:colFirst="0" w:colLast="0" w:name="_lnxbz9" w:id="14"/>
      <w:bookmarkEnd w:id="14"/>
      <w:r w:rsidDel="00000000" w:rsidR="00000000" w:rsidRPr="00000000">
        <w:rPr>
          <w:rtl w:val="0"/>
        </w:rPr>
        <w:t xml:space="preserve">Eksempel 10</w:t>
      </w:r>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den unikke id-selector </w:t>
      </w:r>
      <w:r w:rsidDel="00000000" w:rsidR="00000000" w:rsidRPr="00000000">
        <w:rPr>
          <w:i w:val="1"/>
          <w:rtl w:val="0"/>
        </w:rPr>
        <w:t xml:space="preserve">#page-wrapper</w:t>
      </w:r>
      <w:r w:rsidDel="00000000" w:rsidR="00000000" w:rsidRPr="00000000">
        <w:rPr>
          <w:rtl w:val="0"/>
        </w:rPr>
        <w:t xml:space="preserve">, men kun hvis den er placeret på et </w:t>
      </w:r>
      <w:r w:rsidDel="00000000" w:rsidR="00000000" w:rsidRPr="00000000">
        <w:rPr>
          <w:i w:val="1"/>
          <w:rtl w:val="0"/>
        </w:rPr>
        <w:t xml:space="preserve">&lt;div&gt; element</w:t>
      </w:r>
      <w:r w:rsidDel="00000000" w:rsidR="00000000" w:rsidRPr="00000000">
        <w:rPr>
          <w:rtl w:val="0"/>
        </w:rPr>
        <w:t xml:space="preserve">. Denne </w:t>
      </w:r>
      <w:r w:rsidDel="00000000" w:rsidR="00000000" w:rsidRPr="00000000">
        <w:rPr>
          <w:i w:val="1"/>
          <w:rtl w:val="0"/>
        </w:rPr>
        <w:t xml:space="preserve">CSS selector</w:t>
      </w:r>
      <w:r w:rsidDel="00000000" w:rsidR="00000000" w:rsidRPr="00000000">
        <w:rPr>
          <w:rtl w:val="0"/>
        </w:rPr>
        <w:t xml:space="preserve"> er mere specifik end eksempel 9 og vil derfor vinde.</w:t>
      </w:r>
    </w:p>
    <w:p w:rsidR="00000000" w:rsidDel="00000000" w:rsidP="00000000" w:rsidRDefault="00000000" w:rsidRPr="00000000" w14:paraId="0000008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9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16"/>
        <w:tblW w:w="9300.0" w:type="dxa"/>
        <w:jc w:val="left"/>
        <w:tblInd w:w="-4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00"/>
        <w:tblGridChange w:id="0">
          <w:tblGrid>
            <w:gridCol w:w="930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91">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div</w:t>
            </w:r>
            <w:r w:rsidDel="00000000" w:rsidR="00000000" w:rsidRPr="00000000">
              <w:rPr>
                <w:rFonts w:ascii="Consolas" w:cs="Consolas" w:eastAsia="Consolas" w:hAnsi="Consolas"/>
                <w:color w:val="880000"/>
                <w:sz w:val="18"/>
                <w:szCs w:val="18"/>
                <w:rtl w:val="0"/>
              </w:rPr>
              <w:t xml:space="preserve">#page-wrapper { }</w:t>
            </w:r>
            <w:r w:rsidDel="00000000" w:rsidR="00000000" w:rsidRPr="00000000">
              <w:rPr>
                <w:rtl w:val="0"/>
              </w:rPr>
            </w:r>
          </w:p>
        </w:tc>
      </w:tr>
    </w:tbl>
    <w:p w:rsidR="00000000" w:rsidDel="00000000" w:rsidP="00000000" w:rsidRDefault="00000000" w:rsidRPr="00000000" w14:paraId="0000009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93">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17"/>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94">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sz w:val="18"/>
                <w:szCs w:val="18"/>
              </w:rPr>
            </w:pPr>
            <w:r w:rsidDel="00000000" w:rsidR="00000000" w:rsidRPr="00000000">
              <w:rPr>
                <w:rFonts w:ascii="Consolas" w:cs="Consolas" w:eastAsia="Consolas" w:hAnsi="Consolas"/>
                <w:color w:val="ff0000"/>
                <w:sz w:val="18"/>
                <w:szCs w:val="18"/>
                <w:rtl w:val="0"/>
              </w:rPr>
              <w:t xml:space="preserve">&lt;div id="page-wrapper"&gt;&lt;/div&gt;</w:t>
            </w:r>
          </w:p>
          <w:p w:rsidR="00000000" w:rsidDel="00000000" w:rsidP="00000000" w:rsidRDefault="00000000" w:rsidRPr="00000000" w14:paraId="00000095">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000088"/>
                <w:sz w:val="18"/>
                <w:szCs w:val="18"/>
              </w:rPr>
            </w:pPr>
            <w:r w:rsidDel="00000000" w:rsidR="00000000" w:rsidRPr="00000000">
              <w:rPr>
                <w:rFonts w:ascii="Consolas" w:cs="Consolas" w:eastAsia="Consolas" w:hAnsi="Consolas"/>
                <w:color w:val="000088"/>
                <w:sz w:val="18"/>
                <w:szCs w:val="18"/>
                <w:rtl w:val="0"/>
              </w:rPr>
              <w:t xml:space="preserve">&lt;section</w:t>
            </w: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660066"/>
                <w:sz w:val="18"/>
                <w:szCs w:val="18"/>
                <w:rtl w:val="0"/>
              </w:rPr>
              <w:t xml:space="preserve">id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"page-wrapper"</w:t>
            </w:r>
            <w:r w:rsidDel="00000000" w:rsidR="00000000" w:rsidRPr="00000000">
              <w:rPr>
                <w:rFonts w:ascii="Consolas" w:cs="Consolas" w:eastAsia="Consolas" w:hAnsi="Consolas"/>
                <w:color w:val="000088"/>
                <w:sz w:val="18"/>
                <w:szCs w:val="18"/>
                <w:rtl w:val="0"/>
              </w:rPr>
              <w:t xml:space="preserve">&gt;&lt;/section&gt;</w:t>
            </w:r>
          </w:p>
        </w:tc>
      </w:tr>
    </w:tbl>
    <w:p w:rsidR="00000000" w:rsidDel="00000000" w:rsidP="00000000" w:rsidRDefault="00000000" w:rsidRPr="00000000" w14:paraId="0000009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97">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5nkun2" w:id="15"/>
      <w:bookmarkEnd w:id="15"/>
      <w:r w:rsidDel="00000000" w:rsidR="00000000" w:rsidRPr="00000000">
        <w:rPr>
          <w:rtl w:val="0"/>
        </w:rPr>
        <w:t xml:space="preserve">Eksempel 11</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links &lt;a&gt; , som er placeret indeni et </w:t>
      </w:r>
      <w:r w:rsidDel="00000000" w:rsidR="00000000" w:rsidRPr="00000000">
        <w:rPr>
          <w:i w:val="1"/>
          <w:rtl w:val="0"/>
        </w:rPr>
        <w:t xml:space="preserve">&lt;li&gt; element</w:t>
      </w:r>
      <w:r w:rsidDel="00000000" w:rsidR="00000000" w:rsidRPr="00000000">
        <w:rPr>
          <w:rtl w:val="0"/>
        </w:rPr>
        <w:t xml:space="preserve"> med id’en “home”, som er placeret indeni et </w:t>
      </w:r>
      <w:r w:rsidDel="00000000" w:rsidR="00000000" w:rsidRPr="00000000">
        <w:rPr>
          <w:i w:val="1"/>
          <w:rtl w:val="0"/>
        </w:rPr>
        <w:t xml:space="preserve">&lt;ul&gt; element</w:t>
      </w:r>
      <w:r w:rsidDel="00000000" w:rsidR="00000000" w:rsidRPr="00000000">
        <w:rPr>
          <w:rtl w:val="0"/>
        </w:rPr>
        <w:t xml:space="preserve">.</w:t>
      </w:r>
    </w:p>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w:t>
      </w:r>
      <w:r w:rsidDel="00000000" w:rsidR="00000000" w:rsidRPr="00000000">
        <w:rPr>
          <w:i w:val="1"/>
          <w:rtl w:val="0"/>
        </w:rPr>
        <w:t xml:space="preserve">CSS selector</w:t>
      </w:r>
      <w:r w:rsidDel="00000000" w:rsidR="00000000" w:rsidRPr="00000000">
        <w:rPr>
          <w:rtl w:val="0"/>
        </w:rPr>
        <w:t xml:space="preserve"> er meget specifik (4 led) og svær at vinde over, da den samtidig indeholder en id.</w:t>
      </w:r>
    </w:p>
    <w:p w:rsidR="00000000" w:rsidDel="00000000" w:rsidP="00000000" w:rsidRDefault="00000000" w:rsidRPr="00000000" w14:paraId="0000009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9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18"/>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9C">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ul li</w:t>
            </w:r>
            <w:r w:rsidDel="00000000" w:rsidR="00000000" w:rsidRPr="00000000">
              <w:rPr>
                <w:rFonts w:ascii="Consolas" w:cs="Consolas" w:eastAsia="Consolas" w:hAnsi="Consolas"/>
                <w:color w:val="880000"/>
                <w:sz w:val="18"/>
                <w:szCs w:val="18"/>
                <w:rtl w:val="0"/>
              </w:rPr>
              <w:t xml:space="preserve">#home a { }</w:t>
            </w:r>
            <w:r w:rsidDel="00000000" w:rsidR="00000000" w:rsidRPr="00000000">
              <w:rPr>
                <w:rtl w:val="0"/>
              </w:rPr>
            </w:r>
          </w:p>
        </w:tc>
      </w:tr>
    </w:tbl>
    <w:p w:rsidR="00000000" w:rsidDel="00000000" w:rsidP="00000000" w:rsidRDefault="00000000" w:rsidRPr="00000000" w14:paraId="0000009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9E">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19"/>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9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"menu"&gt;</w:t>
            </w:r>
            <w:r w:rsidDel="00000000" w:rsidR="00000000" w:rsidRPr="00000000">
              <w:rPr>
                <w:rtl w:val="0"/>
              </w:rPr>
            </w:r>
          </w:p>
          <w:p w:rsidR="00000000" w:rsidDel="00000000" w:rsidP="00000000" w:rsidRDefault="00000000" w:rsidRPr="00000000" w14:paraId="000000A0">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ff0000"/>
                <w:sz w:val="18"/>
                <w:szCs w:val="18"/>
                <w:rtl w:val="0"/>
              </w:rPr>
              <w:t xml:space="preserve">&lt;li id="home"&gt;&lt;a href="#"&gt;Home&lt;/a&gt;&lt;/li&gt;</w:t>
            </w:r>
            <w:r w:rsidDel="00000000" w:rsidR="00000000" w:rsidRPr="00000000">
              <w:rPr>
                <w:rtl w:val="0"/>
              </w:rPr>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id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"products"</w:t>
            </w:r>
            <w:r w:rsidDel="00000000" w:rsidR="00000000" w:rsidRPr="00000000">
              <w:rPr>
                <w:rFonts w:ascii="Consolas" w:cs="Consolas" w:eastAsia="Consolas" w:hAnsi="Consolas"/>
                <w:color w:val="000088"/>
                <w:sz w:val="18"/>
                <w:szCs w:val="18"/>
                <w:rtl w:val="0"/>
              </w:rPr>
              <w:t xml:space="preserve">&gt;&lt;a</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Products</w:t>
            </w:r>
            <w:r w:rsidDel="00000000" w:rsidR="00000000" w:rsidRPr="00000000">
              <w:rPr>
                <w:rFonts w:ascii="Consolas" w:cs="Consolas" w:eastAsia="Consolas" w:hAnsi="Consolas"/>
                <w:color w:val="000088"/>
                <w:sz w:val="18"/>
                <w:szCs w:val="18"/>
                <w:rtl w:val="0"/>
              </w:rPr>
              <w:t xml:space="preserve">&lt;/a&gt;&lt;/li&gt;</w:t>
            </w:r>
            <w:r w:rsidDel="00000000" w:rsidR="00000000" w:rsidRPr="00000000">
              <w:rPr>
                <w:rtl w:val="0"/>
              </w:rPr>
            </w:r>
          </w:p>
          <w:p w:rsidR="00000000" w:rsidDel="00000000" w:rsidP="00000000" w:rsidRDefault="00000000" w:rsidRPr="00000000" w14:paraId="000000A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0A3">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A4">
      <w:pPr>
        <w:pStyle w:val="Heading2"/>
        <w:pageBreakBefore w:val="0"/>
        <w:pBdr>
          <w:top w:space="0" w:sz="0" w:val="nil"/>
          <w:left w:space="0" w:sz="0" w:val="nil"/>
          <w:bottom w:space="0" w:sz="0" w:val="nil"/>
          <w:right w:space="0" w:sz="0" w:val="nil"/>
          <w:between w:space="0" w:sz="0" w:val="nil"/>
        </w:pBdr>
        <w:shd w:fill="auto" w:val="clear"/>
        <w:rPr/>
      </w:pPr>
      <w:bookmarkStart w:colFirst="0" w:colLast="0" w:name="_1ksv4uv" w:id="16"/>
      <w:bookmarkEnd w:id="16"/>
      <w:r w:rsidDel="00000000" w:rsidR="00000000" w:rsidRPr="00000000">
        <w:rPr>
          <w:rtl w:val="0"/>
        </w:rPr>
        <w:t xml:space="preserve">Class selectors</w:t>
      </w:r>
    </w:p>
    <w:p w:rsidR="00000000" w:rsidDel="00000000" w:rsidP="00000000" w:rsidRDefault="00000000" w:rsidRPr="00000000" w14:paraId="000000A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 </w:t>
      </w:r>
      <w:r w:rsidDel="00000000" w:rsidR="00000000" w:rsidRPr="00000000">
        <w:rPr>
          <w:i w:val="1"/>
          <w:rtl w:val="0"/>
        </w:rPr>
        <w:t xml:space="preserve">class selector</w:t>
      </w:r>
      <w:r w:rsidDel="00000000" w:rsidR="00000000" w:rsidRPr="00000000">
        <w:rPr>
          <w:rtl w:val="0"/>
        </w:rPr>
        <w:t xml:space="preserve"> angives med et punktum efterfulgt af et selvvalgt navn til class’en. </w:t>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modsætning til </w:t>
      </w:r>
      <w:r w:rsidDel="00000000" w:rsidR="00000000" w:rsidRPr="00000000">
        <w:rPr>
          <w:i w:val="1"/>
          <w:rtl w:val="0"/>
        </w:rPr>
        <w:t xml:space="preserve">id-selectors</w:t>
      </w:r>
      <w:r w:rsidDel="00000000" w:rsidR="00000000" w:rsidRPr="00000000">
        <w:rPr>
          <w:rtl w:val="0"/>
        </w:rPr>
        <w:t xml:space="preserve">, som kun kan bruges på ét enkelt element på websiden, så kan en </w:t>
      </w:r>
      <w:r w:rsidDel="00000000" w:rsidR="00000000" w:rsidRPr="00000000">
        <w:rPr>
          <w:i w:val="1"/>
          <w:rtl w:val="0"/>
        </w:rPr>
        <w:t xml:space="preserve">class-selector</w:t>
      </w:r>
      <w:r w:rsidDel="00000000" w:rsidR="00000000" w:rsidRPr="00000000">
        <w:rPr>
          <w:rtl w:val="0"/>
        </w:rPr>
        <w:t xml:space="preserve"> bruges på et ubegrænset antal elementer på websiden.</w:t>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8">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4sinio" w:id="17"/>
      <w:bookmarkEnd w:id="17"/>
      <w:r w:rsidDel="00000000" w:rsidR="00000000" w:rsidRPr="00000000">
        <w:rPr>
          <w:rtl w:val="0"/>
        </w:rPr>
        <w:t xml:space="preserve">Eksempel 12</w:t>
      </w:r>
    </w:p>
    <w:p w:rsidR="00000000" w:rsidDel="00000000" w:rsidP="00000000" w:rsidRDefault="00000000" w:rsidRPr="00000000" w14:paraId="000000A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i w:val="1"/>
          <w:sz w:val="18"/>
          <w:szCs w:val="18"/>
        </w:rPr>
      </w:pPr>
      <w:r w:rsidDel="00000000" w:rsidR="00000000" w:rsidRPr="00000000">
        <w:rPr>
          <w:sz w:val="18"/>
          <w:szCs w:val="18"/>
          <w:rtl w:val="0"/>
        </w:rPr>
        <w:t xml:space="preserve">Matcher alle elementer med class’en </w:t>
      </w:r>
      <w:r w:rsidDel="00000000" w:rsidR="00000000" w:rsidRPr="00000000">
        <w:rPr>
          <w:i w:val="1"/>
          <w:sz w:val="18"/>
          <w:szCs w:val="18"/>
          <w:rtl w:val="0"/>
        </w:rPr>
        <w:t xml:space="preserve">.menu.</w:t>
      </w:r>
    </w:p>
    <w:p w:rsidR="00000000" w:rsidDel="00000000" w:rsidP="00000000" w:rsidRDefault="00000000" w:rsidRPr="00000000" w14:paraId="000000A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i w:val="1"/>
          <w:sz w:val="18"/>
          <w:szCs w:val="18"/>
        </w:rPr>
      </w:pPr>
      <w:r w:rsidDel="00000000" w:rsidR="00000000" w:rsidRPr="00000000">
        <w:rPr>
          <w:rtl w:val="0"/>
        </w:rPr>
      </w:r>
    </w:p>
    <w:p w:rsidR="00000000" w:rsidDel="00000000" w:rsidP="00000000" w:rsidRDefault="00000000" w:rsidRPr="00000000" w14:paraId="000000A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0"/>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0AC">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menu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A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A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AF">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jxsxqh" w:id="18"/>
      <w:bookmarkEnd w:id="18"/>
      <w:r w:rsidDel="00000000" w:rsidR="00000000" w:rsidRPr="00000000">
        <w:rPr>
          <w:rtl w:val="0"/>
        </w:rPr>
        <w:t xml:space="preserve">Eksempel 13</w:t>
      </w:r>
    </w:p>
    <w:p w:rsidR="00000000" w:rsidDel="00000000" w:rsidP="00000000" w:rsidRDefault="00000000" w:rsidRPr="00000000" w14:paraId="000000B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Matcher alle </w:t>
      </w:r>
      <w:r w:rsidDel="00000000" w:rsidR="00000000" w:rsidRPr="00000000">
        <w:rPr>
          <w:i w:val="1"/>
          <w:sz w:val="18"/>
          <w:szCs w:val="18"/>
          <w:rtl w:val="0"/>
        </w:rPr>
        <w:t xml:space="preserve">&lt;div&gt; elementer</w:t>
      </w:r>
      <w:r w:rsidDel="00000000" w:rsidR="00000000" w:rsidRPr="00000000">
        <w:rPr>
          <w:sz w:val="18"/>
          <w:szCs w:val="18"/>
          <w:rtl w:val="0"/>
        </w:rPr>
        <w:t xml:space="preserve"> med class’en </w:t>
      </w:r>
      <w:r w:rsidDel="00000000" w:rsidR="00000000" w:rsidRPr="00000000">
        <w:rPr>
          <w:i w:val="1"/>
          <w:sz w:val="18"/>
          <w:szCs w:val="18"/>
          <w:rtl w:val="0"/>
        </w:rPr>
        <w:t xml:space="preserve">.menu.</w:t>
      </w:r>
      <w:r w:rsidDel="00000000" w:rsidR="00000000" w:rsidRPr="00000000">
        <w:rPr>
          <w:rtl w:val="0"/>
        </w:rPr>
      </w:r>
    </w:p>
    <w:p w:rsidR="00000000" w:rsidDel="00000000" w:rsidP="00000000" w:rsidRDefault="00000000" w:rsidRPr="00000000" w14:paraId="000000B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Denne </w:t>
      </w:r>
      <w:r w:rsidDel="00000000" w:rsidR="00000000" w:rsidRPr="00000000">
        <w:rPr>
          <w:i w:val="1"/>
          <w:sz w:val="18"/>
          <w:szCs w:val="18"/>
          <w:rtl w:val="0"/>
        </w:rPr>
        <w:t xml:space="preserve">CSS selector</w:t>
      </w:r>
      <w:r w:rsidDel="00000000" w:rsidR="00000000" w:rsidRPr="00000000">
        <w:rPr>
          <w:sz w:val="18"/>
          <w:szCs w:val="18"/>
          <w:rtl w:val="0"/>
        </w:rPr>
        <w:t xml:space="preserve"> er mere specifik end i eksempel 12 og vil derfor vinde.</w:t>
      </w:r>
      <w:r w:rsidDel="00000000" w:rsidR="00000000" w:rsidRPr="00000000">
        <w:rPr>
          <w:rtl w:val="0"/>
        </w:rPr>
      </w:r>
    </w:p>
    <w:p w:rsidR="00000000" w:rsidDel="00000000" w:rsidP="00000000" w:rsidRDefault="00000000" w:rsidRPr="00000000" w14:paraId="000000B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B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1"/>
        <w:tblW w:w="9300.0" w:type="dxa"/>
        <w:jc w:val="left"/>
        <w:tblInd w:w="-4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00"/>
        <w:tblGridChange w:id="0">
          <w:tblGrid>
            <w:gridCol w:w="930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B4">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div</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menu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B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B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B7">
      <w:pPr>
        <w:pStyle w:val="Heading3"/>
        <w:pageBreakBefore w:val="0"/>
        <w:pBdr>
          <w:top w:space="0" w:sz="0" w:val="nil"/>
          <w:left w:space="0" w:sz="0" w:val="nil"/>
          <w:bottom w:space="0" w:sz="0" w:val="nil"/>
          <w:right w:space="0" w:sz="0" w:val="nil"/>
          <w:between w:space="0" w:sz="0" w:val="nil"/>
        </w:pBdr>
        <w:shd w:fill="auto" w:val="clear"/>
        <w:rPr/>
      </w:pPr>
      <w:bookmarkStart w:colFirst="0" w:colLast="0" w:name="_z337ya" w:id="19"/>
      <w:bookmarkEnd w:id="19"/>
      <w:r w:rsidDel="00000000" w:rsidR="00000000" w:rsidRPr="00000000">
        <w:rPr>
          <w:rtl w:val="0"/>
        </w:rPr>
        <w:t xml:space="preserve">Eksempel 14</w:t>
      </w:r>
    </w:p>
    <w:p w:rsidR="00000000" w:rsidDel="00000000" w:rsidP="00000000" w:rsidRDefault="00000000" w:rsidRPr="00000000" w14:paraId="000000B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elementer, som har angivet begge klasser </w:t>
      </w:r>
      <w:r w:rsidDel="00000000" w:rsidR="00000000" w:rsidRPr="00000000">
        <w:rPr>
          <w:i w:val="1"/>
          <w:rtl w:val="0"/>
        </w:rPr>
        <w:t xml:space="preserve">.box</w:t>
      </w:r>
      <w:r w:rsidDel="00000000" w:rsidR="00000000" w:rsidRPr="00000000">
        <w:rPr>
          <w:rtl w:val="0"/>
        </w:rPr>
        <w:t xml:space="preserve"> og .</w:t>
      </w:r>
      <w:r w:rsidDel="00000000" w:rsidR="00000000" w:rsidRPr="00000000">
        <w:rPr>
          <w:i w:val="1"/>
          <w:rtl w:val="0"/>
        </w:rPr>
        <w:t xml:space="preserve">blue</w:t>
      </w:r>
      <w:r w:rsidDel="00000000" w:rsidR="00000000" w:rsidRPr="00000000">
        <w:rPr>
          <w:rtl w:val="0"/>
        </w:rPr>
        <w:t xml:space="preserve">. </w:t>
      </w:r>
    </w:p>
    <w:p w:rsidR="00000000" w:rsidDel="00000000" w:rsidP="00000000" w:rsidRDefault="00000000" w:rsidRPr="00000000" w14:paraId="000000B9">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Bemærk: </w:t>
      </w:r>
      <w:r w:rsidDel="00000000" w:rsidR="00000000" w:rsidRPr="00000000">
        <w:rPr>
          <w:rtl w:val="0"/>
        </w:rPr>
        <w:t xml:space="preserve">Der ikke er noget mellemrum mellem klasserne i eksemplet. Det betyder, at klasserne er placeret på det samme element i HTML-eksemplet.</w:t>
      </w:r>
    </w:p>
    <w:p w:rsidR="00000000" w:rsidDel="00000000" w:rsidP="00000000" w:rsidRDefault="00000000" w:rsidRPr="00000000" w14:paraId="000000B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B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2"/>
        <w:tblW w:w="9300.0" w:type="dxa"/>
        <w:jc w:val="left"/>
        <w:tblInd w:w="-4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00"/>
        <w:tblGridChange w:id="0">
          <w:tblGrid>
            <w:gridCol w:w="930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BC">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box</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blue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B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BE">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23"/>
        <w:tblW w:w="9315.0" w:type="dxa"/>
        <w:jc w:val="left"/>
        <w:tblInd w:w="-5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15"/>
        <w:tblGridChange w:id="0">
          <w:tblGrid>
            <w:gridCol w:w="931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B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&lt;div</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"box blue"</w:t>
            </w:r>
            <w:r w:rsidDel="00000000" w:rsidR="00000000" w:rsidRPr="00000000">
              <w:rPr>
                <w:rFonts w:ascii="Consolas" w:cs="Consolas" w:eastAsia="Consolas" w:hAnsi="Consolas"/>
                <w:color w:val="000088"/>
                <w:sz w:val="18"/>
                <w:szCs w:val="18"/>
                <w:rtl w:val="0"/>
              </w:rPr>
              <w:t xml:space="preserve">&gt;&lt;/div&gt;</w:t>
            </w:r>
            <w:r w:rsidDel="00000000" w:rsidR="00000000" w:rsidRPr="00000000">
              <w:rPr>
                <w:rtl w:val="0"/>
              </w:rPr>
            </w:r>
          </w:p>
        </w:tc>
      </w:tr>
    </w:tbl>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1">
      <w:pPr>
        <w:pStyle w:val="Heading2"/>
        <w:pageBreakBefore w:val="0"/>
        <w:pBdr>
          <w:top w:space="0" w:sz="0" w:val="nil"/>
          <w:left w:space="0" w:sz="0" w:val="nil"/>
          <w:bottom w:space="0" w:sz="0" w:val="nil"/>
          <w:right w:space="0" w:sz="0" w:val="nil"/>
          <w:between w:space="0" w:sz="0" w:val="nil"/>
        </w:pBdr>
        <w:shd w:fill="auto" w:val="clear"/>
        <w:spacing w:before="200" w:line="360" w:lineRule="auto"/>
        <w:rPr/>
      </w:pPr>
      <w:bookmarkStart w:colFirst="0" w:colLast="0" w:name="_3j2qqm3" w:id="20"/>
      <w:bookmarkEnd w:id="20"/>
      <w:r w:rsidDel="00000000" w:rsidR="00000000" w:rsidRPr="00000000">
        <w:rPr>
          <w:rtl w:val="0"/>
        </w:rPr>
        <w:t xml:space="preserve">Mixed contextual selectors </w:t>
      </w:r>
    </w:p>
    <w:p w:rsidR="00000000" w:rsidDel="00000000" w:rsidP="00000000" w:rsidRDefault="00000000" w:rsidRPr="00000000" w14:paraId="000000C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Som nævnt i indledningen, så er en </w:t>
      </w:r>
      <w:r w:rsidDel="00000000" w:rsidR="00000000" w:rsidRPr="00000000">
        <w:rPr>
          <w:i w:val="1"/>
          <w:rtl w:val="0"/>
        </w:rPr>
        <w:t xml:space="preserve">contextual selector</w:t>
      </w:r>
      <w:r w:rsidDel="00000000" w:rsidR="00000000" w:rsidRPr="00000000">
        <w:rPr>
          <w:rtl w:val="0"/>
        </w:rPr>
        <w:t xml:space="preserve">, en </w:t>
      </w:r>
      <w:r w:rsidDel="00000000" w:rsidR="00000000" w:rsidRPr="00000000">
        <w:rPr>
          <w:i w:val="1"/>
          <w:rtl w:val="0"/>
        </w:rPr>
        <w:t xml:space="preserve">CSS selector</w:t>
      </w:r>
      <w:r w:rsidDel="00000000" w:rsidR="00000000" w:rsidRPr="00000000">
        <w:rPr>
          <w:rtl w:val="0"/>
        </w:rPr>
        <w:t xml:space="preserve">, der består af mere end ét led. Det er dog altid leddet længst til højre, der er målet for stylingen.</w:t>
      </w:r>
    </w:p>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Resten af leddene angiver kun den kontekst, som sidste led skal optræde i, før der er et match.</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Et elementært eksempel kunne være </w:t>
      </w:r>
      <w:r w:rsidDel="00000000" w:rsidR="00000000" w:rsidRPr="00000000">
        <w:rPr>
          <w:i w:val="1"/>
          <w:rtl w:val="0"/>
        </w:rPr>
        <w:t xml:space="preserve">ul li</w:t>
      </w:r>
      <w:r w:rsidDel="00000000" w:rsidR="00000000" w:rsidRPr="00000000">
        <w:rPr>
          <w:rtl w:val="0"/>
        </w:rPr>
        <w:t xml:space="preserve">, som styler alle listepunkter, men kun hvis de er placeret indeni en </w:t>
      </w:r>
      <w:r w:rsidDel="00000000" w:rsidR="00000000" w:rsidRPr="00000000">
        <w:rPr>
          <w:i w:val="1"/>
          <w:rtl w:val="0"/>
        </w:rPr>
        <w:t xml:space="preserve">unordered list &lt;ul&gt;</w:t>
      </w:r>
      <w:r w:rsidDel="00000000" w:rsidR="00000000" w:rsidRPr="00000000">
        <w:rPr>
          <w:rtl w:val="0"/>
        </w:rPr>
        <w:t xml:space="preserve">. Stylingen rammer ikke listepunkter i en </w:t>
      </w:r>
      <w:r w:rsidDel="00000000" w:rsidR="00000000" w:rsidRPr="00000000">
        <w:rPr>
          <w:i w:val="1"/>
          <w:rtl w:val="0"/>
        </w:rPr>
        <w:t xml:space="preserve">ordered list </w:t>
      </w:r>
      <w:r w:rsidDel="00000000" w:rsidR="00000000" w:rsidRPr="00000000">
        <w:rPr>
          <w:rtl w:val="0"/>
        </w:rPr>
        <w:t xml:space="preserve">&lt;ol&gt;.</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Man kan sammensætte så mange led, som man finder nødvendigt, men det anbefales, at du aldrig gør dine </w:t>
      </w:r>
      <w:r w:rsidDel="00000000" w:rsidR="00000000" w:rsidRPr="00000000">
        <w:rPr>
          <w:i w:val="1"/>
          <w:rtl w:val="0"/>
        </w:rPr>
        <w:t xml:space="preserve">selectors</w:t>
      </w:r>
      <w:r w:rsidDel="00000000" w:rsidR="00000000" w:rsidRPr="00000000">
        <w:rPr>
          <w:rtl w:val="0"/>
        </w:rPr>
        <w:t xml:space="preserve"> mere specifikke end nødvendigt, da du nemt kan miste overblikket over de enkelte selectors specificitet.</w:t>
      </w:r>
    </w:p>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9">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y810tw" w:id="21"/>
      <w:bookmarkEnd w:id="21"/>
      <w:r w:rsidDel="00000000" w:rsidR="00000000" w:rsidRPr="00000000">
        <w:rPr>
          <w:rtl w:val="0"/>
        </w:rPr>
        <w:t xml:space="preserve">Eksempel 15</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w:t>
      </w:r>
      <w:r w:rsidDel="00000000" w:rsidR="00000000" w:rsidRPr="00000000">
        <w:rPr>
          <w:i w:val="1"/>
          <w:rtl w:val="0"/>
        </w:rPr>
        <w:t xml:space="preserve"> &lt;li&gt; elementer</w:t>
      </w:r>
      <w:r w:rsidDel="00000000" w:rsidR="00000000" w:rsidRPr="00000000">
        <w:rPr>
          <w:rtl w:val="0"/>
        </w:rPr>
        <w:t xml:space="preserve"> med klassen </w:t>
      </w:r>
      <w:r w:rsidDel="00000000" w:rsidR="00000000" w:rsidRPr="00000000">
        <w:rPr>
          <w:i w:val="1"/>
          <w:rtl w:val="0"/>
        </w:rPr>
        <w:t xml:space="preserve">.active</w:t>
      </w:r>
      <w:r w:rsidDel="00000000" w:rsidR="00000000" w:rsidRPr="00000000">
        <w:rPr>
          <w:rtl w:val="0"/>
        </w:rPr>
        <w:t xml:space="preserve">, som er placeret indeni en </w:t>
      </w:r>
      <w:r w:rsidDel="00000000" w:rsidR="00000000" w:rsidRPr="00000000">
        <w:rPr>
          <w:i w:val="1"/>
          <w:rtl w:val="0"/>
        </w:rPr>
        <w:t xml:space="preserve">unordered list</w:t>
      </w:r>
      <w:r w:rsidDel="00000000" w:rsidR="00000000" w:rsidRPr="00000000">
        <w:rPr>
          <w:rtl w:val="0"/>
        </w:rPr>
        <w:t xml:space="preserve">, som igen er placeret indeni et element med klassen </w:t>
      </w:r>
      <w:r w:rsidDel="00000000" w:rsidR="00000000" w:rsidRPr="00000000">
        <w:rPr>
          <w:i w:val="1"/>
          <w:rtl w:val="0"/>
        </w:rPr>
        <w:t xml:space="preserve">.menu</w:t>
      </w:r>
      <w:r w:rsidDel="00000000" w:rsidR="00000000" w:rsidRPr="00000000">
        <w:rPr>
          <w:rtl w:val="0"/>
        </w:rPr>
        <w:t xml:space="preserve">.</w:t>
      </w:r>
    </w:p>
    <w:p w:rsidR="00000000" w:rsidDel="00000000" w:rsidP="00000000" w:rsidRDefault="00000000" w:rsidRPr="00000000" w14:paraId="000000C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C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4"/>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0CD">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menu ul 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active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25"/>
        <w:tblW w:w="9300.0" w:type="dxa"/>
        <w:jc w:val="left"/>
        <w:tblInd w:w="-4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00"/>
        <w:tblGridChange w:id="0">
          <w:tblGrid>
            <w:gridCol w:w="930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"menu"&gt;</w:t>
            </w:r>
            <w:r w:rsidDel="00000000" w:rsidR="00000000" w:rsidRPr="00000000">
              <w:rPr>
                <w:rtl w:val="0"/>
              </w:rPr>
            </w:r>
          </w:p>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D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"active"</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D4">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tl w:val="0"/>
        </w:rPr>
      </w:r>
    </w:p>
    <w:p w:rsidR="00000000" w:rsidDel="00000000" w:rsidP="00000000" w:rsidRDefault="00000000" w:rsidRPr="00000000" w14:paraId="000000D6">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i7ojhp" w:id="22"/>
      <w:bookmarkEnd w:id="22"/>
      <w:r w:rsidDel="00000000" w:rsidR="00000000" w:rsidRPr="00000000">
        <w:rPr>
          <w:rtl w:val="0"/>
        </w:rPr>
        <w:t xml:space="preserve">Eksempel 16</w:t>
      </w:r>
    </w:p>
    <w:p w:rsidR="00000000" w:rsidDel="00000000" w:rsidP="00000000" w:rsidRDefault="00000000" w:rsidRPr="00000000" w14:paraId="000000D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et </w:t>
      </w:r>
      <w:r w:rsidDel="00000000" w:rsidR="00000000" w:rsidRPr="00000000">
        <w:rPr>
          <w:i w:val="1"/>
          <w:rtl w:val="0"/>
        </w:rPr>
        <w:t xml:space="preserve">&lt;li&gt; element</w:t>
      </w:r>
      <w:r w:rsidDel="00000000" w:rsidR="00000000" w:rsidRPr="00000000">
        <w:rPr>
          <w:rtl w:val="0"/>
        </w:rPr>
        <w:t xml:space="preserve"> med id’en </w:t>
      </w:r>
      <w:r w:rsidDel="00000000" w:rsidR="00000000" w:rsidRPr="00000000">
        <w:rPr>
          <w:i w:val="1"/>
          <w:rtl w:val="0"/>
        </w:rPr>
        <w:t xml:space="preserve">#home</w:t>
      </w:r>
      <w:r w:rsidDel="00000000" w:rsidR="00000000" w:rsidRPr="00000000">
        <w:rPr>
          <w:rtl w:val="0"/>
        </w:rPr>
        <w:t xml:space="preserve">, som er placeret indeni en </w:t>
      </w:r>
      <w:r w:rsidDel="00000000" w:rsidR="00000000" w:rsidRPr="00000000">
        <w:rPr>
          <w:i w:val="1"/>
          <w:rtl w:val="0"/>
        </w:rPr>
        <w:t xml:space="preserve">unordered list</w:t>
      </w:r>
      <w:r w:rsidDel="00000000" w:rsidR="00000000" w:rsidRPr="00000000">
        <w:rPr>
          <w:rtl w:val="0"/>
        </w:rPr>
        <w:t xml:space="preserve"> med klassen </w:t>
      </w:r>
      <w:r w:rsidDel="00000000" w:rsidR="00000000" w:rsidRPr="00000000">
        <w:rPr>
          <w:i w:val="1"/>
          <w:rtl w:val="0"/>
        </w:rPr>
        <w:t xml:space="preserve">.menu</w:t>
      </w:r>
      <w:r w:rsidDel="00000000" w:rsidR="00000000" w:rsidRPr="00000000">
        <w:rPr>
          <w:rtl w:val="0"/>
        </w:rPr>
        <w:t xml:space="preserve">, som igen er placeret indeni et element med id’en </w:t>
      </w:r>
      <w:r w:rsidDel="00000000" w:rsidR="00000000" w:rsidRPr="00000000">
        <w:rPr>
          <w:i w:val="1"/>
          <w:rtl w:val="0"/>
        </w:rPr>
        <w:t xml:space="preserve">#frontpage</w:t>
      </w:r>
      <w:r w:rsidDel="00000000" w:rsidR="00000000" w:rsidRPr="00000000">
        <w:rPr>
          <w:rtl w:val="0"/>
        </w:rPr>
        <w:t xml:space="preserve">.</w:t>
      </w:r>
    </w:p>
    <w:p w:rsidR="00000000" w:rsidDel="00000000" w:rsidP="00000000" w:rsidRDefault="00000000" w:rsidRPr="00000000" w14:paraId="000000D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selector et meget specifik og er svær at vinde over.</w:t>
      </w:r>
    </w:p>
    <w:p w:rsidR="00000000" w:rsidDel="00000000" w:rsidP="00000000" w:rsidRDefault="00000000" w:rsidRPr="00000000" w14:paraId="000000D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D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6"/>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0DB">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880000"/>
                <w:sz w:val="18"/>
                <w:szCs w:val="18"/>
                <w:rtl w:val="0"/>
              </w:rPr>
              <w:t xml:space="preserve">#frontpage ul.menu li#home {}</w:t>
            </w:r>
            <w:r w:rsidDel="00000000" w:rsidR="00000000" w:rsidRPr="00000000">
              <w:rPr>
                <w:rtl w:val="0"/>
              </w:rPr>
            </w:r>
          </w:p>
        </w:tc>
      </w:tr>
    </w:tbl>
    <w:p w:rsidR="00000000" w:rsidDel="00000000" w:rsidP="00000000" w:rsidRDefault="00000000" w:rsidRPr="00000000" w14:paraId="000000DC">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27"/>
        <w:tblW w:w="9255.0" w:type="dxa"/>
        <w:jc w:val="left"/>
        <w:tblInd w:w="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55"/>
        <w:tblGridChange w:id="0">
          <w:tblGrid>
            <w:gridCol w:w="925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0DE">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&lt;body</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id</w:t>
            </w:r>
            <w:r w:rsidDel="00000000" w:rsidR="00000000" w:rsidRPr="00000000">
              <w:rPr>
                <w:rFonts w:ascii="Consolas" w:cs="Consolas" w:eastAsia="Consolas" w:hAnsi="Consolas"/>
                <w:color w:val="008800"/>
                <w:sz w:val="18"/>
                <w:szCs w:val="18"/>
                <w:rtl w:val="0"/>
              </w:rPr>
              <w:t xml:space="preserve">"frontpage"&gt;</w:t>
            </w:r>
            <w:r w:rsidDel="00000000" w:rsidR="00000000" w:rsidRPr="00000000">
              <w:rPr>
                <w:rtl w:val="0"/>
              </w:rPr>
            </w:r>
          </w:p>
          <w:p w:rsidR="00000000" w:rsidDel="00000000" w:rsidP="00000000" w:rsidRDefault="00000000" w:rsidRPr="00000000" w14:paraId="000000D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class</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"menu"&gt;</w:t>
            </w:r>
            <w:r w:rsidDel="00000000" w:rsidR="00000000" w:rsidRPr="00000000">
              <w:rPr>
                <w:rtl w:val="0"/>
              </w:rPr>
            </w:r>
          </w:p>
          <w:p w:rsidR="00000000" w:rsidDel="00000000" w:rsidP="00000000" w:rsidRDefault="00000000" w:rsidRPr="00000000" w14:paraId="000000E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id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"home"</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E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E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0E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&lt;/body&gt;</w:t>
            </w:r>
            <w:r w:rsidDel="00000000" w:rsidR="00000000" w:rsidRPr="00000000">
              <w:rPr>
                <w:rtl w:val="0"/>
              </w:rPr>
            </w:r>
          </w:p>
        </w:tc>
      </w:tr>
    </w:tbl>
    <w:p w:rsidR="00000000" w:rsidDel="00000000" w:rsidP="00000000" w:rsidRDefault="00000000" w:rsidRPr="00000000" w14:paraId="000000E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E6">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xcytpi" w:id="23"/>
      <w:bookmarkEnd w:id="23"/>
      <w:r w:rsidDel="00000000" w:rsidR="00000000" w:rsidRPr="00000000">
        <w:rPr>
          <w:rtl w:val="0"/>
        </w:rPr>
        <w:t xml:space="preserve">Eksempel 17</w:t>
      </w:r>
    </w:p>
    <w:p w:rsidR="00000000" w:rsidDel="00000000" w:rsidP="00000000" w:rsidRDefault="00000000" w:rsidRPr="00000000" w14:paraId="000000E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Du skal huske, at når du styler menuer, så er det som regel ikke nok at style listepunkterne. Du skal helt ind og have fat i de inderst placerede links &lt;a&gt;. </w:t>
      </w:r>
    </w:p>
    <w:p w:rsidR="00000000" w:rsidDel="00000000" w:rsidP="00000000" w:rsidRDefault="00000000" w:rsidRPr="00000000" w14:paraId="000000E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E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8"/>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0EA">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880000"/>
                <w:sz w:val="18"/>
                <w:szCs w:val="18"/>
                <w:rtl w:val="0"/>
              </w:rPr>
              <w:t xml:space="preserve">#frontpage ul.menu li#home a {}</w:t>
            </w:r>
            <w:r w:rsidDel="00000000" w:rsidR="00000000" w:rsidRPr="00000000">
              <w:rPr>
                <w:rtl w:val="0"/>
              </w:rPr>
            </w:r>
          </w:p>
        </w:tc>
      </w:tr>
    </w:tbl>
    <w:p w:rsidR="00000000" w:rsidDel="00000000" w:rsidP="00000000" w:rsidRDefault="00000000" w:rsidRPr="00000000" w14:paraId="000000EB">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EC">
      <w:pPr>
        <w:pStyle w:val="Heading2"/>
        <w:pageBreakBefore w:val="0"/>
        <w:pBdr>
          <w:top w:space="0" w:sz="0" w:val="nil"/>
          <w:left w:space="0" w:sz="0" w:val="nil"/>
          <w:bottom w:space="0" w:sz="0" w:val="nil"/>
          <w:right w:space="0" w:sz="0" w:val="nil"/>
          <w:between w:space="0" w:sz="0" w:val="nil"/>
        </w:pBdr>
        <w:shd w:fill="auto" w:val="clear"/>
        <w:rPr/>
      </w:pPr>
      <w:bookmarkStart w:colFirst="0" w:colLast="0" w:name="_1ci93xb" w:id="24"/>
      <w:bookmarkEnd w:id="24"/>
      <w:r w:rsidDel="00000000" w:rsidR="00000000" w:rsidRPr="00000000">
        <w:rPr>
          <w:rtl w:val="0"/>
        </w:rPr>
        <w:t xml:space="preserve">Pseudo selectors</w:t>
      </w:r>
    </w:p>
    <w:p w:rsidR="00000000" w:rsidDel="00000000" w:rsidP="00000000" w:rsidRDefault="00000000" w:rsidRPr="00000000" w14:paraId="000000E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En</w:t>
      </w:r>
      <w:r w:rsidDel="00000000" w:rsidR="00000000" w:rsidRPr="00000000">
        <w:rPr>
          <w:i w:val="1"/>
          <w:rtl w:val="0"/>
        </w:rPr>
        <w:t xml:space="preserve"> pseudo selector</w:t>
      </w:r>
      <w:r w:rsidDel="00000000" w:rsidR="00000000" w:rsidRPr="00000000">
        <w:rPr>
          <w:rtl w:val="0"/>
        </w:rPr>
        <w:t xml:space="preserve"> er en selector, der ikke fysisk er at finde i HTML-dokumentet, men stadig lader sig </w:t>
      </w:r>
      <w:r w:rsidDel="00000000" w:rsidR="00000000" w:rsidRPr="00000000">
        <w:rPr>
          <w:i w:val="1"/>
          <w:rtl w:val="0"/>
        </w:rPr>
        <w:t xml:space="preserve">style</w:t>
      </w:r>
      <w:r w:rsidDel="00000000" w:rsidR="00000000" w:rsidRPr="00000000">
        <w:rPr>
          <w:rtl w:val="0"/>
        </w:rPr>
        <w:t xml:space="preserve">. Et kendt eksempel er </w:t>
      </w:r>
      <w:r w:rsidDel="00000000" w:rsidR="00000000" w:rsidRPr="00000000">
        <w:rPr>
          <w:i w:val="1"/>
          <w:rtl w:val="0"/>
        </w:rPr>
        <w:t xml:space="preserve">pseudo-selectoren</w:t>
      </w:r>
      <w:r w:rsidDel="00000000" w:rsidR="00000000" w:rsidRPr="00000000">
        <w:rPr>
          <w:rtl w:val="0"/>
        </w:rPr>
        <w:t xml:space="preserve"> </w:t>
      </w:r>
      <w:r w:rsidDel="00000000" w:rsidR="00000000" w:rsidRPr="00000000">
        <w:rPr>
          <w:i w:val="1"/>
          <w:rtl w:val="0"/>
        </w:rPr>
        <w:t xml:space="preserve">:hover</w:t>
      </w:r>
      <w:r w:rsidDel="00000000" w:rsidR="00000000" w:rsidRPr="00000000">
        <w:rPr>
          <w:rtl w:val="0"/>
        </w:rPr>
        <w:t xml:space="preserve">, der giver mulighed for at style den tilstand af et link, der aktiveres, når musen hviler over det. </w:t>
      </w:r>
    </w:p>
    <w:p w:rsidR="00000000" w:rsidDel="00000000" w:rsidP="00000000" w:rsidRDefault="00000000" w:rsidRPr="00000000" w14:paraId="000000E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Der findes mange forskellige </w:t>
      </w:r>
      <w:r w:rsidDel="00000000" w:rsidR="00000000" w:rsidRPr="00000000">
        <w:rPr>
          <w:i w:val="1"/>
          <w:rtl w:val="0"/>
        </w:rPr>
        <w:t xml:space="preserve">pseudo selectors</w:t>
      </w:r>
      <w:r w:rsidDel="00000000" w:rsidR="00000000" w:rsidRPr="00000000">
        <w:rPr>
          <w:rtl w:val="0"/>
        </w:rPr>
        <w:t xml:space="preserve">. I dette afsnit vil du blive præsenteret for et par stykker af de vigtigste.</w:t>
      </w:r>
    </w:p>
    <w:p w:rsidR="00000000" w:rsidDel="00000000" w:rsidP="00000000" w:rsidRDefault="00000000" w:rsidRPr="00000000" w14:paraId="000000E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F0">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whwml4" w:id="25"/>
      <w:bookmarkEnd w:id="25"/>
      <w:r w:rsidDel="00000000" w:rsidR="00000000" w:rsidRPr="00000000">
        <w:rPr>
          <w:rtl w:val="0"/>
        </w:rPr>
        <w:t xml:space="preserve">Eksempel 18</w:t>
      </w:r>
    </w:p>
    <w:p w:rsidR="00000000" w:rsidDel="00000000" w:rsidP="00000000" w:rsidRDefault="00000000" w:rsidRPr="00000000" w14:paraId="000000F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t xml:space="preserve">Matcher det link, som musen aktuelt peger på.</w:t>
      </w:r>
    </w:p>
    <w:p w:rsidR="00000000" w:rsidDel="00000000" w:rsidP="00000000" w:rsidRDefault="00000000" w:rsidRPr="00000000" w14:paraId="000000F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F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29"/>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0F4">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hover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F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0F6">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bn6wsx" w:id="26"/>
      <w:bookmarkEnd w:id="26"/>
      <w:r w:rsidDel="00000000" w:rsidR="00000000" w:rsidRPr="00000000">
        <w:rPr>
          <w:rtl w:val="0"/>
        </w:rPr>
        <w:t xml:space="preserve">Eksempel 19</w:t>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link, der aktuelt klikkes på (mens der klikkes).</w:t>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sz w:val="18"/>
          <w:szCs w:val="18"/>
          <w:rtl w:val="0"/>
        </w:rPr>
        <w:t xml:space="preserve">CSS:</w:t>
      </w:r>
      <w:r w:rsidDel="00000000" w:rsidR="00000000" w:rsidRPr="00000000">
        <w:rPr>
          <w:rtl w:val="0"/>
        </w:rPr>
      </w:r>
    </w:p>
    <w:tbl>
      <w:tblPr>
        <w:tblStyle w:val="Table30"/>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active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0FB">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F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qsh70q" w:id="27"/>
      <w:bookmarkEnd w:id="27"/>
      <w:r w:rsidDel="00000000" w:rsidR="00000000" w:rsidRPr="00000000">
        <w:rPr>
          <w:rtl w:val="0"/>
        </w:rPr>
        <w:t xml:space="preserve">Eksempel 20</w:t>
      </w:r>
    </w:p>
    <w:p w:rsidR="00000000" w:rsidDel="00000000" w:rsidP="00000000" w:rsidRDefault="00000000" w:rsidRPr="00000000" w14:paraId="000000F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links, der ER blevet klikket på.</w:t>
      </w:r>
    </w:p>
    <w:p w:rsidR="00000000" w:rsidDel="00000000" w:rsidP="00000000" w:rsidRDefault="00000000" w:rsidRPr="00000000" w14:paraId="000000FE">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0FF">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sz w:val="18"/>
          <w:szCs w:val="18"/>
          <w:rtl w:val="0"/>
        </w:rPr>
        <w:t xml:space="preserve">CSS:</w:t>
      </w:r>
      <w:r w:rsidDel="00000000" w:rsidR="00000000" w:rsidRPr="00000000">
        <w:rPr>
          <w:rtl w:val="0"/>
        </w:rPr>
      </w:r>
    </w:p>
    <w:tbl>
      <w:tblPr>
        <w:tblStyle w:val="Table31"/>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10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visited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10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03">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as4poj" w:id="28"/>
      <w:bookmarkEnd w:id="28"/>
      <w:r w:rsidDel="00000000" w:rsidR="00000000" w:rsidRPr="00000000">
        <w:rPr>
          <w:rtl w:val="0"/>
        </w:rPr>
        <w:t xml:space="preserve">Eksempel 21</w:t>
      </w:r>
    </w:p>
    <w:p w:rsidR="00000000" w:rsidDel="00000000" w:rsidP="00000000" w:rsidRDefault="00000000" w:rsidRPr="00000000" w14:paraId="000001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w:t>
      </w:r>
      <w:r w:rsidDel="00000000" w:rsidR="00000000" w:rsidRPr="00000000">
        <w:rPr>
          <w:i w:val="1"/>
          <w:rtl w:val="0"/>
        </w:rPr>
        <w:t xml:space="preserve">input-felt</w:t>
      </w:r>
      <w:r w:rsidDel="00000000" w:rsidR="00000000" w:rsidRPr="00000000">
        <w:rPr>
          <w:rtl w:val="0"/>
        </w:rPr>
        <w:t xml:space="preserve">, der er i fokus, d.v.s. det felt, hvor cursoren er placeret. </w:t>
      </w:r>
    </w:p>
    <w:p w:rsidR="00000000" w:rsidDel="00000000" w:rsidP="00000000" w:rsidRDefault="00000000" w:rsidRPr="00000000" w14:paraId="00000105">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06">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sz w:val="18"/>
          <w:szCs w:val="18"/>
          <w:rtl w:val="0"/>
        </w:rPr>
        <w:t xml:space="preserve">CSS:</w:t>
      </w:r>
      <w:r w:rsidDel="00000000" w:rsidR="00000000" w:rsidRPr="00000000">
        <w:rPr>
          <w:rtl w:val="0"/>
        </w:rPr>
      </w:r>
    </w:p>
    <w:tbl>
      <w:tblPr>
        <w:tblStyle w:val="Table32"/>
        <w:tblW w:w="9300.0" w:type="dxa"/>
        <w:jc w:val="left"/>
        <w:tblInd w:w="-4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00"/>
        <w:tblGridChange w:id="0">
          <w:tblGrid>
            <w:gridCol w:w="9300"/>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107">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input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focus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108">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09">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pxezwc" w:id="29"/>
      <w:bookmarkEnd w:id="29"/>
      <w:r w:rsidDel="00000000" w:rsidR="00000000" w:rsidRPr="00000000">
        <w:rPr>
          <w:rtl w:val="0"/>
        </w:rPr>
        <w:t xml:space="preserve">Eksempel 22</w:t>
      </w:r>
    </w:p>
    <w:p w:rsidR="00000000" w:rsidDel="00000000" w:rsidP="00000000" w:rsidRDefault="00000000" w:rsidRPr="00000000" w14:paraId="0000010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&lt;p&gt; elementer</w:t>
      </w:r>
      <w:r w:rsidDel="00000000" w:rsidR="00000000" w:rsidRPr="00000000">
        <w:rPr>
          <w:rtl w:val="0"/>
        </w:rPr>
        <w:t xml:space="preserve"> med attributten </w:t>
      </w:r>
      <w:r w:rsidDel="00000000" w:rsidR="00000000" w:rsidRPr="00000000">
        <w:rPr>
          <w:i w:val="1"/>
          <w:rtl w:val="0"/>
        </w:rPr>
        <w:t xml:space="preserve">lang</w:t>
      </w:r>
      <w:r w:rsidDel="00000000" w:rsidR="00000000" w:rsidRPr="00000000">
        <w:rPr>
          <w:rtl w:val="0"/>
        </w:rPr>
        <w:t xml:space="preserve">, som har angivet værdien “en”.</w:t>
      </w:r>
    </w:p>
    <w:p w:rsidR="00000000" w:rsidDel="00000000" w:rsidP="00000000" w:rsidRDefault="00000000" w:rsidRPr="00000000" w14:paraId="0000010B">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0C">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sz w:val="18"/>
          <w:szCs w:val="18"/>
          <w:rtl w:val="0"/>
        </w:rPr>
        <w:t xml:space="preserve">CSS:</w:t>
      </w:r>
      <w:r w:rsidDel="00000000" w:rsidR="00000000" w:rsidRPr="00000000">
        <w:rPr>
          <w:rtl w:val="0"/>
        </w:rPr>
      </w:r>
    </w:p>
    <w:tbl>
      <w:tblPr>
        <w:tblStyle w:val="Table33"/>
        <w:tblW w:w="9330.0" w:type="dxa"/>
        <w:jc w:val="left"/>
        <w:tblInd w:w="-7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30"/>
        <w:tblGridChange w:id="0">
          <w:tblGrid>
            <w:gridCol w:w="9330"/>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10D">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lang</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en</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10E">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0F">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34"/>
        <w:tblW w:w="9300.0" w:type="dxa"/>
        <w:jc w:val="left"/>
        <w:tblInd w:w="-4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00"/>
        <w:tblGridChange w:id="0">
          <w:tblGrid>
            <w:gridCol w:w="930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1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&lt;p lang=</w:t>
            </w:r>
            <w:r w:rsidDel="00000000" w:rsidR="00000000" w:rsidRPr="00000000">
              <w:rPr>
                <w:rFonts w:ascii="Consolas" w:cs="Consolas" w:eastAsia="Consolas" w:hAnsi="Consolas"/>
                <w:color w:val="008800"/>
                <w:sz w:val="18"/>
                <w:szCs w:val="18"/>
                <w:rtl w:val="0"/>
              </w:rPr>
              <w:t xml:space="preserve">"en"</w:t>
            </w:r>
            <w:r w:rsidDel="00000000" w:rsidR="00000000" w:rsidRPr="00000000">
              <w:rPr>
                <w:rFonts w:ascii="Consolas" w:cs="Consolas" w:eastAsia="Consolas" w:hAnsi="Consolas"/>
                <w:color w:val="000088"/>
                <w:sz w:val="18"/>
                <w:szCs w:val="18"/>
                <w:rtl w:val="0"/>
              </w:rPr>
              <w:t xml:space="preserve">&gt;&lt;/p&gt;</w:t>
            </w:r>
            <w:r w:rsidDel="00000000" w:rsidR="00000000" w:rsidRPr="00000000">
              <w:rPr>
                <w:rtl w:val="0"/>
              </w:rPr>
            </w:r>
          </w:p>
        </w:tc>
      </w:tr>
    </w:tbl>
    <w:p w:rsidR="00000000" w:rsidDel="00000000" w:rsidP="00000000" w:rsidRDefault="00000000" w:rsidRPr="00000000" w14:paraId="00000111">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12">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9x2ik5" w:id="30"/>
      <w:bookmarkEnd w:id="30"/>
      <w:r w:rsidDel="00000000" w:rsidR="00000000" w:rsidRPr="00000000">
        <w:rPr>
          <w:rtl w:val="0"/>
        </w:rPr>
        <w:t xml:space="preserve">Eksempel 23</w:t>
      </w:r>
    </w:p>
    <w:p w:rsidR="00000000" w:rsidDel="00000000" w:rsidP="00000000" w:rsidRDefault="00000000" w:rsidRPr="00000000" w14:paraId="0000011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første </w:t>
      </w:r>
      <w:r w:rsidDel="00000000" w:rsidR="00000000" w:rsidRPr="00000000">
        <w:rPr>
          <w:i w:val="1"/>
          <w:rtl w:val="0"/>
        </w:rPr>
        <w:t xml:space="preserve">child-element</w:t>
      </w:r>
      <w:r w:rsidDel="00000000" w:rsidR="00000000" w:rsidRPr="00000000">
        <w:rPr>
          <w:rtl w:val="0"/>
        </w:rPr>
        <w:t xml:space="preserve"> i et</w:t>
      </w:r>
      <w:r w:rsidDel="00000000" w:rsidR="00000000" w:rsidRPr="00000000">
        <w:rPr>
          <w:i w:val="1"/>
          <w:rtl w:val="0"/>
        </w:rPr>
        <w:t xml:space="preserve"> forælder-element</w:t>
      </w:r>
      <w:r w:rsidDel="00000000" w:rsidR="00000000" w:rsidRPr="00000000">
        <w:rPr>
          <w:rtl w:val="0"/>
        </w:rPr>
        <w:t xml:space="preserve">. I eksemplet herunder rammes listepunktet “Home”, da det er det første &lt;li&gt; element på listen.</w:t>
      </w:r>
    </w:p>
    <w:p w:rsidR="00000000" w:rsidDel="00000000" w:rsidP="00000000" w:rsidRDefault="00000000" w:rsidRPr="00000000" w14:paraId="0000011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35"/>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16">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first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36"/>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8800"/>
                <w:sz w:val="18"/>
                <w:szCs w:val="18"/>
                <w:rtl w:val="0"/>
              </w:rPr>
              <w:t xml:space="preserve">&gt;</w:t>
            </w: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color w:val="ff0000"/>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ff0000"/>
                <w:sz w:val="18"/>
                <w:szCs w:val="18"/>
                <w:rtl w:val="0"/>
              </w:rPr>
              <w:t xml:space="preserve">&lt;li&gt;Home&lt;/li&gt;</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11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1F">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p2csry" w:id="31"/>
      <w:bookmarkEnd w:id="31"/>
      <w:r w:rsidDel="00000000" w:rsidR="00000000" w:rsidRPr="00000000">
        <w:rPr>
          <w:rtl w:val="0"/>
        </w:rPr>
        <w:t xml:space="preserve">Eksempel 24</w:t>
      </w:r>
    </w:p>
    <w:p w:rsidR="00000000" w:rsidDel="00000000" w:rsidP="00000000" w:rsidRDefault="00000000" w:rsidRPr="00000000" w14:paraId="0000012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sidste </w:t>
      </w:r>
      <w:r w:rsidDel="00000000" w:rsidR="00000000" w:rsidRPr="00000000">
        <w:rPr>
          <w:i w:val="1"/>
          <w:rtl w:val="0"/>
        </w:rPr>
        <w:t xml:space="preserve">child-element</w:t>
      </w:r>
      <w:r w:rsidDel="00000000" w:rsidR="00000000" w:rsidRPr="00000000">
        <w:rPr>
          <w:rtl w:val="0"/>
        </w:rPr>
        <w:t xml:space="preserve"> i et</w:t>
      </w:r>
      <w:r w:rsidDel="00000000" w:rsidR="00000000" w:rsidRPr="00000000">
        <w:rPr>
          <w:i w:val="1"/>
          <w:rtl w:val="0"/>
        </w:rPr>
        <w:t xml:space="preserve"> forælder-element</w:t>
      </w:r>
      <w:r w:rsidDel="00000000" w:rsidR="00000000" w:rsidRPr="00000000">
        <w:rPr>
          <w:rtl w:val="0"/>
        </w:rPr>
        <w:t xml:space="preserve">. I eksemplet herunder rammes listepunktet “About”, da det er det sidste &lt;li&gt; element på listen.</w:t>
      </w:r>
    </w:p>
    <w:p w:rsidR="00000000" w:rsidDel="00000000" w:rsidP="00000000" w:rsidRDefault="00000000" w:rsidRPr="00000000" w14:paraId="0000012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2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37"/>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123">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88"/>
                <w:sz w:val="18"/>
                <w:szCs w:val="18"/>
                <w:rtl w:val="0"/>
              </w:rPr>
              <w:t xml:space="preserve">last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124">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25">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38"/>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8800"/>
                <w:sz w:val="18"/>
                <w:szCs w:val="18"/>
                <w:rtl w:val="0"/>
              </w:rPr>
              <w:t xml:space="preserve">&gt;</w:t>
            </w:r>
            <w:r w:rsidDel="00000000" w:rsidR="00000000" w:rsidRPr="00000000">
              <w:rPr>
                <w:rtl w:val="0"/>
              </w:rPr>
            </w:r>
          </w:p>
          <w:p w:rsidR="00000000" w:rsidDel="00000000" w:rsidP="00000000" w:rsidRDefault="00000000" w:rsidRPr="00000000" w14:paraId="0000012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29">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ff0000"/>
                <w:sz w:val="18"/>
                <w:szCs w:val="18"/>
                <w:rtl w:val="0"/>
              </w:rPr>
              <w:t xml:space="preserve">&lt;li&gt;About&lt;/li&gt;</w:t>
            </w:r>
            <w:r w:rsidDel="00000000" w:rsidR="00000000" w:rsidRPr="00000000">
              <w:rPr>
                <w:rtl w:val="0"/>
              </w:rPr>
            </w:r>
          </w:p>
          <w:p w:rsidR="00000000" w:rsidDel="00000000" w:rsidP="00000000" w:rsidRDefault="00000000" w:rsidRPr="00000000" w14:paraId="0000012A">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1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2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47n2zr" w:id="32"/>
      <w:bookmarkEnd w:id="32"/>
      <w:r w:rsidDel="00000000" w:rsidR="00000000" w:rsidRPr="00000000">
        <w:rPr>
          <w:rtl w:val="0"/>
        </w:rPr>
        <w:t xml:space="preserve">Eksempel 25</w:t>
      </w:r>
    </w:p>
    <w:p w:rsidR="00000000" w:rsidDel="00000000" w:rsidP="00000000" w:rsidRDefault="00000000" w:rsidRPr="00000000" w14:paraId="000001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child-elementer der ikke har nogen siblings (søskende). I eksemplet rammes listepunktet “Contact”.</w:t>
      </w:r>
    </w:p>
    <w:p w:rsidR="00000000" w:rsidDel="00000000" w:rsidP="00000000" w:rsidRDefault="00000000" w:rsidRPr="00000000" w14:paraId="0000012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2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39"/>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30">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only</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13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2">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40"/>
        <w:tblW w:w="9300.0" w:type="dxa"/>
        <w:jc w:val="left"/>
        <w:tblInd w:w="-4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00"/>
        <w:tblGridChange w:id="0">
          <w:tblGrid>
            <w:gridCol w:w="930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3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8800"/>
                <w:sz w:val="18"/>
                <w:szCs w:val="18"/>
                <w:rtl w:val="0"/>
              </w:rPr>
              <w:t xml:space="preserve">&gt;</w:t>
            </w:r>
            <w:r w:rsidDel="00000000" w:rsidR="00000000" w:rsidRPr="00000000">
              <w:rPr>
                <w:rtl w:val="0"/>
              </w:rPr>
            </w:r>
          </w:p>
          <w:p w:rsidR="00000000" w:rsidDel="00000000" w:rsidP="00000000" w:rsidRDefault="00000000" w:rsidRPr="00000000" w14:paraId="00000134">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35">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36">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3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13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w:t>
            </w:r>
            <w:r w:rsidDel="00000000" w:rsidR="00000000" w:rsidRPr="00000000">
              <w:rPr>
                <w:rFonts w:ascii="Consolas" w:cs="Consolas" w:eastAsia="Consolas" w:hAnsi="Consolas"/>
                <w:color w:val="008800"/>
                <w:sz w:val="18"/>
                <w:szCs w:val="18"/>
                <w:rtl w:val="0"/>
              </w:rPr>
              <w:t xml:space="preserve">&gt;</w:t>
            </w:r>
            <w:r w:rsidDel="00000000" w:rsidR="00000000" w:rsidRPr="00000000">
              <w:rPr>
                <w:rtl w:val="0"/>
              </w:rPr>
            </w:r>
          </w:p>
          <w:p w:rsidR="00000000" w:rsidDel="00000000" w:rsidP="00000000" w:rsidRDefault="00000000" w:rsidRPr="00000000" w14:paraId="00000139">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ff0000"/>
                <w:sz w:val="18"/>
                <w:szCs w:val="18"/>
                <w:rtl w:val="0"/>
              </w:rPr>
              <w:t xml:space="preserve">&lt;li&gt;Contact&lt;/li&gt;</w:t>
            </w:r>
            <w:r w:rsidDel="00000000" w:rsidR="00000000" w:rsidRPr="00000000">
              <w:rPr>
                <w:rtl w:val="0"/>
              </w:rPr>
            </w:r>
          </w:p>
          <w:p w:rsidR="00000000" w:rsidDel="00000000" w:rsidP="00000000" w:rsidRDefault="00000000" w:rsidRPr="00000000" w14:paraId="0000013A">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1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3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3ckvvd" w:id="33"/>
      <w:bookmarkEnd w:id="33"/>
      <w:r w:rsidDel="00000000" w:rsidR="00000000" w:rsidRPr="00000000">
        <w:rPr>
          <w:rtl w:val="0"/>
        </w:rPr>
        <w:t xml:space="preserve">Eksempel 26</w:t>
      </w:r>
    </w:p>
    <w:p w:rsidR="00000000" w:rsidDel="00000000" w:rsidP="00000000" w:rsidRDefault="00000000" w:rsidRPr="00000000" w14:paraId="000001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Indsætter et pseudo-element før det første &lt;li&gt; element i </w:t>
      </w:r>
      <w:r w:rsidDel="00000000" w:rsidR="00000000" w:rsidRPr="00000000">
        <w:rPr>
          <w:i w:val="1"/>
          <w:rtl w:val="0"/>
        </w:rPr>
        <w:t xml:space="preserve">&lt;ul&gt; elementet</w:t>
      </w:r>
      <w:r w:rsidDel="00000000" w:rsidR="00000000" w:rsidRPr="00000000">
        <w:rPr>
          <w:rtl w:val="0"/>
        </w:rPr>
        <w:t xml:space="preserve">. Denne teknik bruges bl.a. til at indsætte et ikon før en titel eller link.</w:t>
      </w:r>
    </w:p>
    <w:p w:rsidR="00000000" w:rsidDel="00000000" w:rsidP="00000000" w:rsidRDefault="00000000" w:rsidRPr="00000000" w14:paraId="0000013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3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41"/>
        <w:tblW w:w="9315.0" w:type="dxa"/>
        <w:jc w:val="left"/>
        <w:tblInd w:w="-5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15"/>
        <w:tblGridChange w:id="0">
          <w:tblGrid>
            <w:gridCol w:w="9315"/>
          </w:tblGrid>
        </w:tblGridChange>
      </w:tblGrid>
      <w:tr>
        <w:trPr>
          <w:cantSplit w:val="0"/>
          <w:tblHeader w:val="0"/>
        </w:trPr>
        <w:tc>
          <w:tcPr>
            <w:shd w:fill="fce5cd" w:val="clear"/>
            <w:tcMar>
              <w:top w:w="100.0" w:type="dxa"/>
              <w:left w:w="100.0" w:type="dxa"/>
              <w:bottom w:w="100.0" w:type="dxa"/>
              <w:right w:w="100.0" w:type="dxa"/>
            </w:tcMar>
          </w:tcPr>
          <w:p w:rsidR="00000000" w:rsidDel="00000000" w:rsidP="00000000" w:rsidRDefault="00000000" w:rsidRPr="00000000" w14:paraId="00000140">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ul</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before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4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42">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42"/>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4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144">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ff0000"/>
                <w:sz w:val="18"/>
                <w:szCs w:val="18"/>
                <w:rtl w:val="0"/>
              </w:rPr>
              <w:t xml:space="preserve">&lt;!-- pseudo element indsættes--&gt;</w:t>
            </w:r>
            <w:r w:rsidDel="00000000" w:rsidR="00000000" w:rsidRPr="00000000">
              <w:rPr>
                <w:rtl w:val="0"/>
              </w:rPr>
            </w:r>
          </w:p>
          <w:p w:rsidR="00000000" w:rsidDel="00000000" w:rsidP="00000000" w:rsidRDefault="00000000" w:rsidRPr="00000000" w14:paraId="00000145">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46">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4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4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14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4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ihv636" w:id="34"/>
      <w:bookmarkEnd w:id="34"/>
      <w:r w:rsidDel="00000000" w:rsidR="00000000" w:rsidRPr="00000000">
        <w:rPr>
          <w:rtl w:val="0"/>
        </w:rPr>
        <w:t xml:space="preserve">Eksempel 27</w:t>
      </w:r>
    </w:p>
    <w:p w:rsidR="00000000" w:rsidDel="00000000" w:rsidP="00000000" w:rsidRDefault="00000000" w:rsidRPr="00000000" w14:paraId="000001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Indsætter et pseudo-element efter det sidste &lt;li&gt; element i </w:t>
      </w:r>
      <w:r w:rsidDel="00000000" w:rsidR="00000000" w:rsidRPr="00000000">
        <w:rPr>
          <w:i w:val="1"/>
          <w:rtl w:val="0"/>
        </w:rPr>
        <w:t xml:space="preserve">&lt;ul&gt; elementet</w:t>
      </w:r>
      <w:r w:rsidDel="00000000" w:rsidR="00000000" w:rsidRPr="00000000">
        <w:rPr>
          <w:rtl w:val="0"/>
        </w:rPr>
        <w:t xml:space="preserve">.</w:t>
      </w:r>
    </w:p>
    <w:p w:rsidR="00000000" w:rsidDel="00000000" w:rsidP="00000000" w:rsidRDefault="00000000" w:rsidRPr="00000000" w14:paraId="0000014C">
      <w:pPr>
        <w:pageBreakBefore w:val="0"/>
        <w:pBdr>
          <w:top w:space="0" w:sz="0" w:val="nil"/>
          <w:left w:space="0" w:sz="0" w:val="nil"/>
          <w:bottom w:space="0" w:sz="0" w:val="nil"/>
          <w:right w:space="0" w:sz="0" w:val="nil"/>
          <w:between w:space="0" w:sz="0" w:val="nil"/>
        </w:pBdr>
        <w:shd w:fill="auto" w:val="clear"/>
        <w:rPr>
          <w:i w:val="1"/>
        </w:rPr>
      </w:pPr>
      <w:r w:rsidDel="00000000" w:rsidR="00000000" w:rsidRPr="00000000">
        <w:rPr>
          <w:rtl w:val="0"/>
        </w:rPr>
        <w:t xml:space="preserve">Denne teknik bruges bl.a. til clearfix-metoden, der benyttes sammen med CSS egenskaben </w:t>
      </w:r>
      <w:r w:rsidDel="00000000" w:rsidR="00000000" w:rsidRPr="00000000">
        <w:rPr>
          <w:i w:val="1"/>
          <w:rtl w:val="0"/>
        </w:rPr>
        <w:t xml:space="preserve">float.</w:t>
      </w:r>
    </w:p>
    <w:p w:rsidR="00000000" w:rsidDel="00000000" w:rsidP="00000000" w:rsidRDefault="00000000" w:rsidRPr="00000000" w14:paraId="0000014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4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43"/>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4F">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ul</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after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5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51">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44"/>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5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15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54">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55">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56">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ff0000"/>
                <w:sz w:val="18"/>
                <w:szCs w:val="18"/>
                <w:rtl w:val="0"/>
              </w:rPr>
              <w:t xml:space="preserve">&lt;!-- pseudo element indsættes--&gt;</w:t>
            </w:r>
            <w:r w:rsidDel="00000000" w:rsidR="00000000" w:rsidRPr="00000000">
              <w:rPr>
                <w:rtl w:val="0"/>
              </w:rPr>
            </w:r>
          </w:p>
          <w:p w:rsidR="00000000" w:rsidDel="00000000" w:rsidP="00000000" w:rsidRDefault="00000000" w:rsidRPr="00000000" w14:paraId="0000015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15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159">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2hioqz" w:id="35"/>
      <w:bookmarkEnd w:id="35"/>
      <w:r w:rsidDel="00000000" w:rsidR="00000000" w:rsidRPr="00000000">
        <w:rPr>
          <w:rtl w:val="0"/>
        </w:rPr>
        <w:t xml:space="preserve">Eksempel 28</w:t>
      </w:r>
    </w:p>
    <w:p w:rsidR="00000000" w:rsidDel="00000000" w:rsidP="00000000" w:rsidRDefault="00000000" w:rsidRPr="00000000" w14:paraId="0000015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id-element, som linket refererer til andetsteds på websiden.</w:t>
      </w:r>
    </w:p>
    <w:p w:rsidR="00000000" w:rsidDel="00000000" w:rsidP="00000000" w:rsidRDefault="00000000" w:rsidRPr="00000000" w14:paraId="0000015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5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45"/>
        <w:tblW w:w="9360.0" w:type="dxa"/>
        <w:jc w:val="left"/>
        <w:tblInd w:w="-10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360"/>
        <w:tblGridChange w:id="0">
          <w:tblGrid>
            <w:gridCol w:w="936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5D">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h2</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target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5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5F">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46"/>
        <w:tblW w:w="9360.0" w:type="dxa"/>
        <w:jc w:val="left"/>
        <w:tblInd w:w="-10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60"/>
        <w:tblGridChange w:id="0">
          <w:tblGrid>
            <w:gridCol w:w="936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60">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Consolas" w:cs="Consolas" w:eastAsia="Consolas" w:hAnsi="Consolas"/>
                <w:color w:val="000088"/>
                <w:sz w:val="18"/>
                <w:szCs w:val="18"/>
                <w:rtl w:val="0"/>
              </w:rPr>
              <w:t xml:space="preserve">&lt;a</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"#target1"</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Link 1</w:t>
            </w:r>
            <w:r w:rsidDel="00000000" w:rsidR="00000000" w:rsidRPr="00000000">
              <w:rPr>
                <w:rFonts w:ascii="Consolas" w:cs="Consolas" w:eastAsia="Consolas" w:hAnsi="Consolas"/>
                <w:color w:val="000088"/>
                <w:sz w:val="18"/>
                <w:szCs w:val="18"/>
                <w:rtl w:val="0"/>
              </w:rPr>
              <w:t xml:space="preserve">&lt;/a&gt;</w:t>
            </w:r>
            <w:r w:rsidDel="00000000" w:rsidR="00000000" w:rsidRPr="00000000">
              <w:rPr>
                <w:rtl w:val="0"/>
              </w:rPr>
            </w:r>
          </w:p>
          <w:p w:rsidR="00000000" w:rsidDel="00000000" w:rsidP="00000000" w:rsidRDefault="00000000" w:rsidRPr="00000000" w14:paraId="00000161">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Consolas" w:cs="Consolas" w:eastAsia="Consolas" w:hAnsi="Consolas"/>
                <w:color w:val="000088"/>
                <w:sz w:val="18"/>
                <w:szCs w:val="18"/>
                <w:rtl w:val="0"/>
              </w:rPr>
              <w:t xml:space="preserve">&lt;p</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id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"target1"</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Some text</w:t>
            </w:r>
            <w:r w:rsidDel="00000000" w:rsidR="00000000" w:rsidRPr="00000000">
              <w:rPr>
                <w:rFonts w:ascii="Consolas" w:cs="Consolas" w:eastAsia="Consolas" w:hAnsi="Consolas"/>
                <w:color w:val="000088"/>
                <w:sz w:val="18"/>
                <w:szCs w:val="18"/>
                <w:rtl w:val="0"/>
              </w:rPr>
              <w:t xml:space="preserve">&lt;/p&gt;</w:t>
            </w:r>
            <w:r w:rsidDel="00000000" w:rsidR="00000000" w:rsidRPr="00000000">
              <w:rPr>
                <w:rtl w:val="0"/>
              </w:rPr>
            </w:r>
          </w:p>
        </w:tc>
      </w:tr>
    </w:tbl>
    <w:p w:rsidR="00000000" w:rsidDel="00000000" w:rsidP="00000000" w:rsidRDefault="00000000" w:rsidRPr="00000000" w14:paraId="00000162">
      <w:pPr>
        <w:pStyle w:val="Heading3"/>
        <w:pageBreakBefore w:val="0"/>
        <w:pBdr>
          <w:top w:space="0" w:sz="0" w:val="nil"/>
          <w:left w:space="0" w:sz="0" w:val="nil"/>
          <w:bottom w:space="0" w:sz="0" w:val="nil"/>
          <w:right w:space="0" w:sz="0" w:val="nil"/>
          <w:between w:space="0" w:sz="0" w:val="nil"/>
        </w:pBdr>
        <w:shd w:fill="auto" w:val="clear"/>
        <w:spacing w:line="276" w:lineRule="auto"/>
        <w:rPr/>
      </w:pPr>
      <w:bookmarkStart w:colFirst="0" w:colLast="0" w:name="_1hmsyys" w:id="36"/>
      <w:bookmarkEnd w:id="36"/>
      <w:r w:rsidDel="00000000" w:rsidR="00000000" w:rsidRPr="00000000">
        <w:rPr>
          <w:rtl w:val="0"/>
        </w:rPr>
        <w:t xml:space="preserve">Eksempel 29</w:t>
      </w:r>
    </w:p>
    <w:p w:rsidR="00000000" w:rsidDel="00000000" w:rsidP="00000000" w:rsidRDefault="00000000" w:rsidRPr="00000000" w14:paraId="0000016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radio-buttons</w:t>
      </w:r>
      <w:r w:rsidDel="00000000" w:rsidR="00000000" w:rsidRPr="00000000">
        <w:rPr>
          <w:rtl w:val="0"/>
        </w:rPr>
        <w:t xml:space="preserve">, som aktuelt er valgt.</w:t>
      </w:r>
    </w:p>
    <w:p w:rsidR="00000000" w:rsidDel="00000000" w:rsidP="00000000" w:rsidRDefault="00000000" w:rsidRPr="00000000" w14:paraId="00000164">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6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47"/>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66">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input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type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"radio"</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88"/>
                <w:sz w:val="18"/>
                <w:szCs w:val="18"/>
                <w:rtl w:val="0"/>
              </w:rPr>
              <w:t xml:space="preserve">checked</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67">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68">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1mghml" w:id="37"/>
      <w:bookmarkEnd w:id="37"/>
      <w:r w:rsidDel="00000000" w:rsidR="00000000" w:rsidRPr="00000000">
        <w:rPr>
          <w:rtl w:val="0"/>
        </w:rPr>
        <w:t xml:space="preserve">Eksempel 30</w:t>
      </w:r>
    </w:p>
    <w:p w:rsidR="00000000" w:rsidDel="00000000" w:rsidP="00000000" w:rsidRDefault="00000000" w:rsidRPr="00000000" w14:paraId="0000016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t xml:space="preserve">Matcher alle </w:t>
      </w:r>
      <w:r w:rsidDel="00000000" w:rsidR="00000000" w:rsidRPr="00000000">
        <w:rPr>
          <w:i w:val="1"/>
          <w:rtl w:val="0"/>
        </w:rPr>
        <w:t xml:space="preserve">ulige </w:t>
      </w:r>
      <w:r w:rsidDel="00000000" w:rsidR="00000000" w:rsidRPr="00000000">
        <w:rPr>
          <w:rtl w:val="0"/>
        </w:rPr>
        <w:t xml:space="preserve">listepunkter. </w:t>
      </w:r>
    </w:p>
    <w:p w:rsidR="00000000" w:rsidDel="00000000" w:rsidP="00000000" w:rsidRDefault="00000000" w:rsidRPr="00000000" w14:paraId="0000016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6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48"/>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6C">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nth</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odd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6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6E">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49"/>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6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p w:rsidR="00000000" w:rsidDel="00000000" w:rsidP="00000000" w:rsidRDefault="00000000" w:rsidRPr="00000000" w14:paraId="0000017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Home</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7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Products</w:t>
            </w:r>
            <w:r w:rsidDel="00000000" w:rsidR="00000000" w:rsidRPr="00000000">
              <w:rPr>
                <w:rFonts w:ascii="Consolas" w:cs="Consolas" w:eastAsia="Consolas" w:hAnsi="Consolas"/>
                <w:color w:val="000088"/>
                <w:sz w:val="18"/>
                <w:szCs w:val="18"/>
                <w:rtl w:val="0"/>
              </w:rPr>
              <w:t xml:space="preserve">&lt;/li&gt; </w:t>
            </w:r>
            <w:r w:rsidDel="00000000" w:rsidR="00000000" w:rsidRPr="00000000">
              <w:rPr>
                <w:rtl w:val="0"/>
              </w:rPr>
            </w:r>
          </w:p>
          <w:p w:rsidR="00000000" w:rsidDel="00000000" w:rsidP="00000000" w:rsidRDefault="00000000" w:rsidRPr="00000000" w14:paraId="0000017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7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color w:val="000000"/>
                <w:sz w:val="18"/>
                <w:szCs w:val="18"/>
                <w:rtl w:val="0"/>
              </w:rPr>
              <w:t xml:space="preserve">Contact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74">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tl w:val="0"/>
              </w:rPr>
            </w:r>
          </w:p>
        </w:tc>
      </w:tr>
    </w:tbl>
    <w:p w:rsidR="00000000" w:rsidDel="00000000" w:rsidP="00000000" w:rsidRDefault="00000000" w:rsidRPr="00000000" w14:paraId="00000175">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76">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grqrue" w:id="38"/>
      <w:bookmarkEnd w:id="38"/>
      <w:r w:rsidDel="00000000" w:rsidR="00000000" w:rsidRPr="00000000">
        <w:rPr>
          <w:rtl w:val="0"/>
        </w:rPr>
        <w:t xml:space="preserve">Eksempel 31</w:t>
      </w:r>
    </w:p>
    <w:p w:rsidR="00000000" w:rsidDel="00000000" w:rsidP="00000000" w:rsidRDefault="00000000" w:rsidRPr="00000000" w14:paraId="000001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lige </w:t>
      </w:r>
      <w:r w:rsidDel="00000000" w:rsidR="00000000" w:rsidRPr="00000000">
        <w:rPr>
          <w:rtl w:val="0"/>
        </w:rPr>
        <w:t xml:space="preserve">listepunkter. </w:t>
      </w:r>
    </w:p>
    <w:p w:rsidR="00000000" w:rsidDel="00000000" w:rsidP="00000000" w:rsidRDefault="00000000" w:rsidRPr="00000000" w14:paraId="0000017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7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0"/>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7A">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nth</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even</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7B">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7C">
      <w:pPr>
        <w:pStyle w:val="Heading3"/>
        <w:pageBreakBefore w:val="0"/>
        <w:pBdr>
          <w:top w:space="0" w:sz="0" w:val="nil"/>
          <w:left w:space="0" w:sz="0" w:val="nil"/>
          <w:bottom w:space="0" w:sz="0" w:val="nil"/>
          <w:right w:space="0" w:sz="0" w:val="nil"/>
          <w:between w:space="0" w:sz="0" w:val="nil"/>
        </w:pBdr>
        <w:shd w:fill="auto" w:val="clear"/>
        <w:rPr/>
      </w:pPr>
      <w:bookmarkStart w:colFirst="0" w:colLast="0" w:name="_vx1227" w:id="39"/>
      <w:bookmarkEnd w:id="39"/>
      <w:r w:rsidDel="00000000" w:rsidR="00000000" w:rsidRPr="00000000">
        <w:rPr>
          <w:rtl w:val="0"/>
        </w:rPr>
        <w:t xml:space="preserve">Eksempel 32</w:t>
      </w:r>
    </w:p>
    <w:p w:rsidR="00000000" w:rsidDel="00000000" w:rsidP="00000000" w:rsidRDefault="00000000" w:rsidRPr="00000000" w14:paraId="0000017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et </w:t>
      </w:r>
      <w:r w:rsidDel="00000000" w:rsidR="00000000" w:rsidRPr="00000000">
        <w:rPr>
          <w:i w:val="1"/>
          <w:rtl w:val="0"/>
        </w:rPr>
        <w:t xml:space="preserve">udvalgt element</w:t>
      </w:r>
      <w:r w:rsidDel="00000000" w:rsidR="00000000" w:rsidRPr="00000000">
        <w:rPr>
          <w:rtl w:val="0"/>
        </w:rPr>
        <w:t xml:space="preserve"> i en række af elementer placeret indeni det samme forælder-element.</w:t>
      </w:r>
    </w:p>
    <w:p w:rsidR="00000000" w:rsidDel="00000000" w:rsidP="00000000" w:rsidRDefault="00000000" w:rsidRPr="00000000" w14:paraId="0000017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eksemplet herunder rammes det femte listepunkt.</w:t>
      </w:r>
    </w:p>
    <w:p w:rsidR="00000000" w:rsidDel="00000000" w:rsidP="00000000" w:rsidRDefault="00000000" w:rsidRPr="00000000" w14:paraId="0000017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8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1"/>
        <w:tblW w:w="9240.0" w:type="dxa"/>
        <w:jc w:val="left"/>
        <w:tblInd w:w="2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40"/>
        <w:tblGridChange w:id="0">
          <w:tblGrid>
            <w:gridCol w:w="924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81">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nth</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sz w:val="18"/>
                <w:szCs w:val="18"/>
                <w:rtl w:val="0"/>
              </w:rPr>
              <w:t xml:space="preserve">5</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8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83">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fwokq0" w:id="40"/>
      <w:bookmarkEnd w:id="40"/>
      <w:r w:rsidDel="00000000" w:rsidR="00000000" w:rsidRPr="00000000">
        <w:rPr>
          <w:rtl w:val="0"/>
        </w:rPr>
        <w:t xml:space="preserve">Eksempel 33</w:t>
      </w:r>
    </w:p>
    <w:p w:rsidR="00000000" w:rsidDel="00000000" w:rsidP="00000000" w:rsidRDefault="00000000" w:rsidRPr="00000000" w14:paraId="000001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et </w:t>
      </w:r>
      <w:r w:rsidDel="00000000" w:rsidR="00000000" w:rsidRPr="00000000">
        <w:rPr>
          <w:i w:val="1"/>
          <w:rtl w:val="0"/>
        </w:rPr>
        <w:t xml:space="preserve">udvalgt element</w:t>
      </w:r>
      <w:r w:rsidDel="00000000" w:rsidR="00000000" w:rsidRPr="00000000">
        <w:rPr>
          <w:rtl w:val="0"/>
        </w:rPr>
        <w:t xml:space="preserve"> i en række af elementer placeret indeni det samme forælder-element, men talt bagfra.</w:t>
      </w:r>
    </w:p>
    <w:p w:rsidR="00000000" w:rsidDel="00000000" w:rsidP="00000000" w:rsidRDefault="00000000" w:rsidRPr="00000000" w14:paraId="0000018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eksemplet herunder rammes det anden sidste listepunkt.</w:t>
      </w:r>
    </w:p>
    <w:p w:rsidR="00000000" w:rsidDel="00000000" w:rsidP="00000000" w:rsidRDefault="00000000" w:rsidRPr="00000000" w14:paraId="0000018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87">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2"/>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88">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nth</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88"/>
                <w:sz w:val="18"/>
                <w:szCs w:val="18"/>
                <w:rtl w:val="0"/>
              </w:rPr>
              <w:t xml:space="preserve">last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sz w:val="18"/>
                <w:szCs w:val="18"/>
                <w:rtl w:val="0"/>
              </w:rPr>
              <w:t xml:space="preserve">2</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8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8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v1yuxt" w:id="41"/>
      <w:bookmarkEnd w:id="41"/>
      <w:r w:rsidDel="00000000" w:rsidR="00000000" w:rsidRPr="00000000">
        <w:rPr>
          <w:rtl w:val="0"/>
        </w:rPr>
        <w:t xml:space="preserve">Eksempel 34</w:t>
      </w:r>
    </w:p>
    <w:p w:rsidR="00000000" w:rsidDel="00000000" w:rsidP="00000000" w:rsidRDefault="00000000" w:rsidRPr="00000000" w14:paraId="0000018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t xml:space="preserve">Matcher hver tredje element i en række af elementer startende med element 5.</w:t>
      </w:r>
    </w:p>
    <w:p w:rsidR="00000000" w:rsidDel="00000000" w:rsidP="00000000" w:rsidRDefault="00000000" w:rsidRPr="00000000" w14:paraId="0000018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8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3"/>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8E">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li</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nth</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child</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6666"/>
                <w:sz w:val="18"/>
                <w:szCs w:val="18"/>
                <w:rtl w:val="0"/>
              </w:rPr>
              <w:t xml:space="preserve">3n</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6666"/>
                <w:sz w:val="18"/>
                <w:szCs w:val="18"/>
                <w:rtl w:val="0"/>
              </w:rPr>
              <w:t xml:space="preserve">5</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8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90">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f1mdlm" w:id="42"/>
      <w:bookmarkEnd w:id="42"/>
      <w:r w:rsidDel="00000000" w:rsidR="00000000" w:rsidRPr="00000000">
        <w:rPr>
          <w:rtl w:val="0"/>
        </w:rPr>
        <w:t xml:space="preserve">Eksempel 35</w:t>
      </w:r>
    </w:p>
    <w:p w:rsidR="00000000" w:rsidDel="00000000" w:rsidP="00000000" w:rsidRDefault="00000000" w:rsidRPr="00000000" w14:paraId="0000019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et udvalgt element af en given type placeret indeni det samme forælder-element.</w:t>
      </w:r>
    </w:p>
    <w:p w:rsidR="00000000" w:rsidDel="00000000" w:rsidP="00000000" w:rsidRDefault="00000000" w:rsidRPr="00000000" w14:paraId="0000019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eksemplet herunder rammes det andet </w:t>
      </w:r>
      <w:r w:rsidDel="00000000" w:rsidR="00000000" w:rsidRPr="00000000">
        <w:rPr>
          <w:i w:val="1"/>
          <w:rtl w:val="0"/>
        </w:rPr>
        <w:t xml:space="preserve">&lt;p&gt; element</w:t>
      </w:r>
      <w:r w:rsidDel="00000000" w:rsidR="00000000" w:rsidRPr="00000000">
        <w:rPr>
          <w:rtl w:val="0"/>
        </w:rPr>
        <w:t xml:space="preserve">.</w:t>
      </w:r>
    </w:p>
    <w:p w:rsidR="00000000" w:rsidDel="00000000" w:rsidP="00000000" w:rsidRDefault="00000000" w:rsidRPr="00000000" w14:paraId="0000019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94">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4"/>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95">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nth</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type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sz w:val="18"/>
                <w:szCs w:val="18"/>
                <w:rtl w:val="0"/>
              </w:rPr>
              <w:t xml:space="preserve">2</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9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97">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55"/>
        <w:tblW w:w="9360.0" w:type="dxa"/>
        <w:jc w:val="left"/>
        <w:tblInd w:w="-10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360"/>
        <w:tblGridChange w:id="0">
          <w:tblGrid>
            <w:gridCol w:w="936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9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&lt;h1&gt;</w:t>
            </w:r>
            <w:r w:rsidDel="00000000" w:rsidR="00000000" w:rsidRPr="00000000">
              <w:rPr>
                <w:rFonts w:ascii="Consolas" w:cs="Consolas" w:eastAsia="Consolas" w:hAnsi="Consolas"/>
                <w:color w:val="000000"/>
                <w:sz w:val="18"/>
                <w:szCs w:val="18"/>
                <w:rtl w:val="0"/>
              </w:rPr>
              <w:t xml:space="preserve">Heading 1</w:t>
            </w:r>
            <w:r w:rsidDel="00000000" w:rsidR="00000000" w:rsidRPr="00000000">
              <w:rPr>
                <w:rFonts w:ascii="Consolas" w:cs="Consolas" w:eastAsia="Consolas" w:hAnsi="Consolas"/>
                <w:color w:val="000088"/>
                <w:sz w:val="18"/>
                <w:szCs w:val="18"/>
                <w:rtl w:val="0"/>
              </w:rPr>
              <w:t xml:space="preserve">&lt;/h1&gt;</w:t>
            </w:r>
            <w:r w:rsidDel="00000000" w:rsidR="00000000" w:rsidRPr="00000000">
              <w:rPr>
                <w:rtl w:val="0"/>
              </w:rPr>
            </w:r>
          </w:p>
          <w:p w:rsidR="00000000" w:rsidDel="00000000" w:rsidP="00000000" w:rsidRDefault="00000000" w:rsidRPr="00000000" w14:paraId="00000199">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&lt;p&gt;</w:t>
            </w:r>
            <w:r w:rsidDel="00000000" w:rsidR="00000000" w:rsidRPr="00000000">
              <w:rPr>
                <w:rFonts w:ascii="Consolas" w:cs="Consolas" w:eastAsia="Consolas" w:hAnsi="Consolas"/>
                <w:color w:val="000000"/>
                <w:sz w:val="18"/>
                <w:szCs w:val="18"/>
                <w:rtl w:val="0"/>
              </w:rPr>
              <w:t xml:space="preserve">Some text</w:t>
            </w:r>
            <w:r w:rsidDel="00000000" w:rsidR="00000000" w:rsidRPr="00000000">
              <w:rPr>
                <w:rFonts w:ascii="Consolas" w:cs="Consolas" w:eastAsia="Consolas" w:hAnsi="Consolas"/>
                <w:color w:val="000088"/>
                <w:sz w:val="18"/>
                <w:szCs w:val="18"/>
                <w:rtl w:val="0"/>
              </w:rPr>
              <w:t xml:space="preserve">&lt;p/&gt;</w:t>
            </w:r>
            <w:r w:rsidDel="00000000" w:rsidR="00000000" w:rsidRPr="00000000">
              <w:rPr>
                <w:rtl w:val="0"/>
              </w:rPr>
            </w:r>
          </w:p>
          <w:p w:rsidR="00000000" w:rsidDel="00000000" w:rsidP="00000000" w:rsidRDefault="00000000" w:rsidRPr="00000000" w14:paraId="0000019A">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&lt;p&gt;Some more text&lt;/p&gt;</w:t>
            </w:r>
            <w:r w:rsidDel="00000000" w:rsidR="00000000" w:rsidRPr="00000000">
              <w:rPr>
                <w:rtl w:val="0"/>
              </w:rPr>
            </w:r>
          </w:p>
          <w:p w:rsidR="00000000" w:rsidDel="00000000" w:rsidP="00000000" w:rsidRDefault="00000000" w:rsidRPr="00000000" w14:paraId="0000019B">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&lt;p&gt;</w:t>
            </w:r>
            <w:r w:rsidDel="00000000" w:rsidR="00000000" w:rsidRPr="00000000">
              <w:rPr>
                <w:rFonts w:ascii="Consolas" w:cs="Consolas" w:eastAsia="Consolas" w:hAnsi="Consolas"/>
                <w:sz w:val="18"/>
                <w:szCs w:val="18"/>
                <w:rtl w:val="0"/>
              </w:rPr>
              <w:t xml:space="preserve">Even more text</w:t>
            </w:r>
            <w:r w:rsidDel="00000000" w:rsidR="00000000" w:rsidRPr="00000000">
              <w:rPr>
                <w:rFonts w:ascii="Consolas" w:cs="Consolas" w:eastAsia="Consolas" w:hAnsi="Consolas"/>
                <w:color w:val="000088"/>
                <w:sz w:val="18"/>
                <w:szCs w:val="18"/>
                <w:rtl w:val="0"/>
              </w:rPr>
              <w:t xml:space="preserve">&lt;/p&gt;</w:t>
            </w:r>
            <w:r w:rsidDel="00000000" w:rsidR="00000000" w:rsidRPr="00000000">
              <w:rPr>
                <w:rtl w:val="0"/>
              </w:rPr>
            </w:r>
          </w:p>
        </w:tc>
      </w:tr>
    </w:tbl>
    <w:p w:rsidR="00000000" w:rsidDel="00000000" w:rsidP="00000000" w:rsidRDefault="00000000" w:rsidRPr="00000000" w14:paraId="0000019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9D">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u6wntf" w:id="43"/>
      <w:bookmarkEnd w:id="43"/>
      <w:r w:rsidDel="00000000" w:rsidR="00000000" w:rsidRPr="00000000">
        <w:rPr>
          <w:rtl w:val="0"/>
        </w:rPr>
        <w:t xml:space="preserve">Eksempel 36</w:t>
      </w:r>
    </w:p>
    <w:p w:rsidR="00000000" w:rsidDel="00000000" w:rsidP="00000000" w:rsidRDefault="00000000" w:rsidRPr="00000000" w14:paraId="0000019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første element af en given type indeni det samme forælder-element.</w:t>
        <w:br w:type="textWrapping"/>
        <w:t xml:space="preserve">I eksemplet herunder er det &lt;p&gt; element nummer 1.</w:t>
      </w:r>
    </w:p>
    <w:p w:rsidR="00000000" w:rsidDel="00000000" w:rsidP="00000000" w:rsidRDefault="00000000" w:rsidRPr="00000000" w14:paraId="0000019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A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A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6"/>
        <w:tblW w:w="9255.0" w:type="dxa"/>
        <w:jc w:val="left"/>
        <w:tblInd w:w="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55"/>
        <w:tblGridChange w:id="0">
          <w:tblGrid>
            <w:gridCol w:w="925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A2">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first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type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A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A4">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57"/>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A5">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&lt;h1&gt;</w:t>
            </w:r>
            <w:r w:rsidDel="00000000" w:rsidR="00000000" w:rsidRPr="00000000">
              <w:rPr>
                <w:rFonts w:ascii="Consolas" w:cs="Consolas" w:eastAsia="Consolas" w:hAnsi="Consolas"/>
                <w:sz w:val="18"/>
                <w:szCs w:val="18"/>
                <w:rtl w:val="0"/>
              </w:rPr>
              <w:t xml:space="preserve">Heading 1</w:t>
            </w:r>
            <w:r w:rsidDel="00000000" w:rsidR="00000000" w:rsidRPr="00000000">
              <w:rPr>
                <w:rFonts w:ascii="Consolas" w:cs="Consolas" w:eastAsia="Consolas" w:hAnsi="Consolas"/>
                <w:color w:val="000088"/>
                <w:sz w:val="18"/>
                <w:szCs w:val="18"/>
                <w:rtl w:val="0"/>
              </w:rPr>
              <w:t xml:space="preserve">&lt;/h1&gt;</w:t>
            </w:r>
            <w:r w:rsidDel="00000000" w:rsidR="00000000" w:rsidRPr="00000000">
              <w:rPr>
                <w:rtl w:val="0"/>
              </w:rPr>
            </w:r>
          </w:p>
          <w:p w:rsidR="00000000" w:rsidDel="00000000" w:rsidP="00000000" w:rsidRDefault="00000000" w:rsidRPr="00000000" w14:paraId="000001A6">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&lt;p&gt;Some text&lt;p/&gt;</w:t>
            </w:r>
            <w:r w:rsidDel="00000000" w:rsidR="00000000" w:rsidRPr="00000000">
              <w:rPr>
                <w:rtl w:val="0"/>
              </w:rPr>
            </w:r>
          </w:p>
          <w:p w:rsidR="00000000" w:rsidDel="00000000" w:rsidP="00000000" w:rsidRDefault="00000000" w:rsidRPr="00000000" w14:paraId="000001A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&lt;p&gt;</w:t>
            </w:r>
            <w:r w:rsidDel="00000000" w:rsidR="00000000" w:rsidRPr="00000000">
              <w:rPr>
                <w:rFonts w:ascii="Consolas" w:cs="Consolas" w:eastAsia="Consolas" w:hAnsi="Consolas"/>
                <w:sz w:val="18"/>
                <w:szCs w:val="18"/>
                <w:rtl w:val="0"/>
              </w:rPr>
              <w:t xml:space="preserve">Some more text</w:t>
            </w:r>
            <w:r w:rsidDel="00000000" w:rsidR="00000000" w:rsidRPr="00000000">
              <w:rPr>
                <w:rFonts w:ascii="Consolas" w:cs="Consolas" w:eastAsia="Consolas" w:hAnsi="Consolas"/>
                <w:color w:val="000088"/>
                <w:sz w:val="18"/>
                <w:szCs w:val="18"/>
                <w:rtl w:val="0"/>
              </w:rPr>
              <w:t xml:space="preserve">&lt;/p&gt;</w:t>
            </w:r>
            <w:r w:rsidDel="00000000" w:rsidR="00000000" w:rsidRPr="00000000">
              <w:rPr>
                <w:rtl w:val="0"/>
              </w:rPr>
            </w:r>
          </w:p>
        </w:tc>
      </w:tr>
    </w:tbl>
    <w:p w:rsidR="00000000" w:rsidDel="00000000" w:rsidP="00000000" w:rsidRDefault="00000000" w:rsidRPr="00000000" w14:paraId="000001A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A9">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9c6y18" w:id="44"/>
      <w:bookmarkEnd w:id="44"/>
      <w:r w:rsidDel="00000000" w:rsidR="00000000" w:rsidRPr="00000000">
        <w:rPr>
          <w:rtl w:val="0"/>
        </w:rPr>
        <w:t xml:space="preserve">Eksempel 37</w:t>
      </w:r>
    </w:p>
    <w:p w:rsidR="00000000" w:rsidDel="00000000" w:rsidP="00000000" w:rsidRDefault="00000000" w:rsidRPr="00000000" w14:paraId="000001A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sidste element af en given type indeni det samme forælder-element.</w:t>
      </w:r>
    </w:p>
    <w:p w:rsidR="00000000" w:rsidDel="00000000" w:rsidP="00000000" w:rsidRDefault="00000000" w:rsidRPr="00000000" w14:paraId="000001A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 eksemplet herunder er det &lt;p&gt; element nummer 2.</w:t>
      </w:r>
    </w:p>
    <w:p w:rsidR="00000000" w:rsidDel="00000000" w:rsidP="00000000" w:rsidRDefault="00000000" w:rsidRPr="00000000" w14:paraId="000001A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A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58"/>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AE">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88"/>
                <w:sz w:val="18"/>
                <w:szCs w:val="18"/>
                <w:rtl w:val="0"/>
              </w:rPr>
              <w:t xml:space="preserve">last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type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A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B0">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59"/>
        <w:tblW w:w="9255.0" w:type="dxa"/>
        <w:jc w:val="left"/>
        <w:tblInd w:w="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55"/>
        <w:tblGridChange w:id="0">
          <w:tblGrid>
            <w:gridCol w:w="925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B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&lt;h1&gt;</w:t>
            </w:r>
            <w:r w:rsidDel="00000000" w:rsidR="00000000" w:rsidRPr="00000000">
              <w:rPr>
                <w:rFonts w:ascii="Consolas" w:cs="Consolas" w:eastAsia="Consolas" w:hAnsi="Consolas"/>
                <w:sz w:val="18"/>
                <w:szCs w:val="18"/>
                <w:rtl w:val="0"/>
              </w:rPr>
              <w:t xml:space="preserve">Heading 1</w:t>
            </w:r>
            <w:r w:rsidDel="00000000" w:rsidR="00000000" w:rsidRPr="00000000">
              <w:rPr>
                <w:rFonts w:ascii="Consolas" w:cs="Consolas" w:eastAsia="Consolas" w:hAnsi="Consolas"/>
                <w:color w:val="000088"/>
                <w:sz w:val="18"/>
                <w:szCs w:val="18"/>
                <w:rtl w:val="0"/>
              </w:rPr>
              <w:t xml:space="preserve">&lt;/h1&gt;</w:t>
            </w:r>
            <w:r w:rsidDel="00000000" w:rsidR="00000000" w:rsidRPr="00000000">
              <w:rPr>
                <w:rtl w:val="0"/>
              </w:rPr>
            </w:r>
          </w:p>
          <w:p w:rsidR="00000000" w:rsidDel="00000000" w:rsidP="00000000" w:rsidRDefault="00000000" w:rsidRPr="00000000" w14:paraId="000001B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&lt;p&gt;</w:t>
            </w:r>
            <w:r w:rsidDel="00000000" w:rsidR="00000000" w:rsidRPr="00000000">
              <w:rPr>
                <w:rFonts w:ascii="Consolas" w:cs="Consolas" w:eastAsia="Consolas" w:hAnsi="Consolas"/>
                <w:sz w:val="18"/>
                <w:szCs w:val="18"/>
                <w:rtl w:val="0"/>
              </w:rPr>
              <w:t xml:space="preserve">Some text</w:t>
            </w:r>
            <w:r w:rsidDel="00000000" w:rsidR="00000000" w:rsidRPr="00000000">
              <w:rPr>
                <w:rFonts w:ascii="Consolas" w:cs="Consolas" w:eastAsia="Consolas" w:hAnsi="Consolas"/>
                <w:color w:val="000088"/>
                <w:sz w:val="18"/>
                <w:szCs w:val="18"/>
                <w:rtl w:val="0"/>
              </w:rPr>
              <w:t xml:space="preserve">&lt;p/&gt;</w:t>
            </w:r>
            <w:r w:rsidDel="00000000" w:rsidR="00000000" w:rsidRPr="00000000">
              <w:rPr>
                <w:rtl w:val="0"/>
              </w:rPr>
            </w:r>
          </w:p>
          <w:p w:rsidR="00000000" w:rsidDel="00000000" w:rsidP="00000000" w:rsidRDefault="00000000" w:rsidRPr="00000000" w14:paraId="000001B3">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&lt;p&gt;Some more text&lt;/p&gt;</w:t>
            </w:r>
            <w:r w:rsidDel="00000000" w:rsidR="00000000" w:rsidRPr="00000000">
              <w:rPr>
                <w:rtl w:val="0"/>
              </w:rPr>
            </w:r>
          </w:p>
          <w:p w:rsidR="00000000" w:rsidDel="00000000" w:rsidP="00000000" w:rsidRDefault="00000000" w:rsidRPr="00000000" w14:paraId="000001B4">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&lt;h2&gt;Heading 2&lt;/h2&gt;</w:t>
            </w:r>
            <w:r w:rsidDel="00000000" w:rsidR="00000000" w:rsidRPr="00000000">
              <w:rPr>
                <w:rtl w:val="0"/>
              </w:rPr>
            </w:r>
          </w:p>
        </w:tc>
      </w:tr>
    </w:tbl>
    <w:p w:rsidR="00000000" w:rsidDel="00000000" w:rsidP="00000000" w:rsidRDefault="00000000" w:rsidRPr="00000000" w14:paraId="000001B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B6">
      <w:pPr>
        <w:pStyle w:val="Heading3"/>
        <w:pageBreakBefore w:val="0"/>
        <w:pBdr>
          <w:top w:space="0" w:sz="0" w:val="nil"/>
          <w:left w:space="0" w:sz="0" w:val="nil"/>
          <w:bottom w:space="0" w:sz="0" w:val="nil"/>
          <w:right w:space="0" w:sz="0" w:val="nil"/>
          <w:between w:space="0" w:sz="0" w:val="nil"/>
        </w:pBdr>
        <w:shd w:fill="auto" w:val="clear"/>
        <w:spacing w:line="276" w:lineRule="auto"/>
        <w:rPr/>
      </w:pPr>
      <w:bookmarkStart w:colFirst="0" w:colLast="0" w:name="_3tbugp1" w:id="45"/>
      <w:bookmarkEnd w:id="45"/>
      <w:r w:rsidDel="00000000" w:rsidR="00000000" w:rsidRPr="00000000">
        <w:rPr>
          <w:rtl w:val="0"/>
        </w:rPr>
        <w:t xml:space="preserve">Eksempel 38</w:t>
      </w:r>
    </w:p>
    <w:p w:rsidR="00000000" w:rsidDel="00000000" w:rsidP="00000000" w:rsidRDefault="00000000" w:rsidRPr="00000000" w14:paraId="000001B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eneste element af sin slags i et forælder-element.</w:t>
      </w:r>
    </w:p>
    <w:p w:rsidR="00000000" w:rsidDel="00000000" w:rsidP="00000000" w:rsidRDefault="00000000" w:rsidRPr="00000000" w14:paraId="000001B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B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0"/>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BA">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span</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only</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of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type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BB">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BC">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61"/>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BD">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&lt;div&gt;</w:t>
            </w:r>
            <w:r w:rsidDel="00000000" w:rsidR="00000000" w:rsidRPr="00000000">
              <w:rPr>
                <w:rtl w:val="0"/>
              </w:rPr>
            </w:r>
          </w:p>
          <w:p w:rsidR="00000000" w:rsidDel="00000000" w:rsidP="00000000" w:rsidRDefault="00000000" w:rsidRPr="00000000" w14:paraId="000001BE">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ff0000"/>
                <w:sz w:val="18"/>
                <w:szCs w:val="18"/>
                <w:rtl w:val="0"/>
              </w:rPr>
              <w:t xml:space="preserve">&lt;span&gt;Only-of-type&lt;/span&gt;</w:t>
            </w:r>
            <w:r w:rsidDel="00000000" w:rsidR="00000000" w:rsidRPr="00000000">
              <w:rPr>
                <w:rtl w:val="0"/>
              </w:rPr>
            </w:r>
          </w:p>
          <w:p w:rsidR="00000000" w:rsidDel="00000000" w:rsidP="00000000" w:rsidRDefault="00000000" w:rsidRPr="00000000" w14:paraId="000001B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&lt;/div&gt;</w:t>
            </w:r>
            <w:r w:rsidDel="00000000" w:rsidR="00000000" w:rsidRPr="00000000">
              <w:rPr>
                <w:rtl w:val="0"/>
              </w:rPr>
            </w:r>
          </w:p>
          <w:p w:rsidR="00000000" w:rsidDel="00000000" w:rsidP="00000000" w:rsidRDefault="00000000" w:rsidRPr="00000000" w14:paraId="000001C0">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&lt;div&gt;</w:t>
            </w:r>
            <w:r w:rsidDel="00000000" w:rsidR="00000000" w:rsidRPr="00000000">
              <w:rPr>
                <w:rtl w:val="0"/>
              </w:rPr>
            </w:r>
          </w:p>
          <w:p w:rsidR="00000000" w:rsidDel="00000000" w:rsidP="00000000" w:rsidRDefault="00000000" w:rsidRPr="00000000" w14:paraId="000001C1">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&lt;span&gt;</w:t>
            </w:r>
            <w:r w:rsidDel="00000000" w:rsidR="00000000" w:rsidRPr="00000000">
              <w:rPr>
                <w:rFonts w:ascii="Consolas" w:cs="Consolas" w:eastAsia="Consolas" w:hAnsi="Consolas"/>
                <w:color w:val="000000"/>
                <w:sz w:val="18"/>
                <w:szCs w:val="18"/>
                <w:rtl w:val="0"/>
              </w:rPr>
              <w:t xml:space="preserve">Type</w:t>
            </w:r>
            <w:r w:rsidDel="00000000" w:rsidR="00000000" w:rsidRPr="00000000">
              <w:rPr>
                <w:rFonts w:ascii="Consolas" w:cs="Consolas" w:eastAsia="Consolas" w:hAnsi="Consolas"/>
                <w:color w:val="000088"/>
                <w:sz w:val="18"/>
                <w:szCs w:val="18"/>
                <w:rtl w:val="0"/>
              </w:rPr>
              <w:t xml:space="preserve">&lt;/span&gt;</w:t>
            </w:r>
            <w:r w:rsidDel="00000000" w:rsidR="00000000" w:rsidRPr="00000000">
              <w:rPr>
                <w:rtl w:val="0"/>
              </w:rPr>
            </w:r>
          </w:p>
          <w:p w:rsidR="00000000" w:rsidDel="00000000" w:rsidP="00000000" w:rsidRDefault="00000000" w:rsidRPr="00000000" w14:paraId="000001C2">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000088"/>
                <w:sz w:val="18"/>
                <w:szCs w:val="18"/>
                <w:rtl w:val="0"/>
              </w:rPr>
              <w:t xml:space="preserve">&lt;span&gt;</w:t>
            </w:r>
            <w:r w:rsidDel="00000000" w:rsidR="00000000" w:rsidRPr="00000000">
              <w:rPr>
                <w:rFonts w:ascii="Consolas" w:cs="Consolas" w:eastAsia="Consolas" w:hAnsi="Consolas"/>
                <w:color w:val="000000"/>
                <w:sz w:val="18"/>
                <w:szCs w:val="18"/>
                <w:rtl w:val="0"/>
              </w:rPr>
              <w:t xml:space="preserve">Type</w:t>
            </w:r>
            <w:r w:rsidDel="00000000" w:rsidR="00000000" w:rsidRPr="00000000">
              <w:rPr>
                <w:rFonts w:ascii="Consolas" w:cs="Consolas" w:eastAsia="Consolas" w:hAnsi="Consolas"/>
                <w:color w:val="000088"/>
                <w:sz w:val="18"/>
                <w:szCs w:val="18"/>
                <w:rtl w:val="0"/>
              </w:rPr>
              <w:t xml:space="preserve">&lt;/span&gt;</w:t>
            </w:r>
            <w:r w:rsidDel="00000000" w:rsidR="00000000" w:rsidRPr="00000000">
              <w:rPr>
                <w:rtl w:val="0"/>
              </w:rPr>
            </w:r>
          </w:p>
          <w:p w:rsidR="00000000" w:rsidDel="00000000" w:rsidP="00000000" w:rsidRDefault="00000000" w:rsidRPr="00000000" w14:paraId="000001C3">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&lt;/div&gt;</w:t>
            </w:r>
            <w:r w:rsidDel="00000000" w:rsidR="00000000" w:rsidRPr="00000000">
              <w:rPr>
                <w:rtl w:val="0"/>
              </w:rPr>
            </w:r>
          </w:p>
        </w:tc>
      </w:tr>
    </w:tbl>
    <w:p w:rsidR="00000000" w:rsidDel="00000000" w:rsidP="00000000" w:rsidRDefault="00000000" w:rsidRPr="00000000" w14:paraId="000001C4">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tl w:val="0"/>
        </w:rPr>
      </w:r>
    </w:p>
    <w:p w:rsidR="00000000" w:rsidDel="00000000" w:rsidP="00000000" w:rsidRDefault="00000000" w:rsidRPr="00000000" w14:paraId="000001C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28h4qwu" w:id="46"/>
      <w:bookmarkEnd w:id="46"/>
      <w:r w:rsidDel="00000000" w:rsidR="00000000" w:rsidRPr="00000000">
        <w:rPr>
          <w:rtl w:val="0"/>
        </w:rPr>
        <w:t xml:space="preserve">Pseudo elements ::</w:t>
      </w:r>
    </w:p>
    <w:p w:rsidR="00000000" w:rsidDel="00000000" w:rsidP="00000000" w:rsidRDefault="00000000" w:rsidRPr="00000000" w14:paraId="000001C7">
      <w:pPr>
        <w:pageBreakBefore w:val="0"/>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Pseudo elementer</w:t>
      </w:r>
      <w:r w:rsidDel="00000000" w:rsidR="00000000" w:rsidRPr="00000000">
        <w:rPr>
          <w:rtl w:val="0"/>
        </w:rPr>
        <w:t xml:space="preserve"> er en form for</w:t>
      </w:r>
      <w:r w:rsidDel="00000000" w:rsidR="00000000" w:rsidRPr="00000000">
        <w:rPr>
          <w:i w:val="1"/>
          <w:rtl w:val="0"/>
        </w:rPr>
        <w:t xml:space="preserve"> pseudo selectors</w:t>
      </w:r>
      <w:r w:rsidDel="00000000" w:rsidR="00000000" w:rsidRPr="00000000">
        <w:rPr>
          <w:rtl w:val="0"/>
        </w:rPr>
        <w:t xml:space="preserve">. De kan bare kun sættes på  block-elementer. </w:t>
      </w:r>
    </w:p>
    <w:p w:rsidR="00000000" w:rsidDel="00000000" w:rsidP="00000000" w:rsidRDefault="00000000" w:rsidRPr="00000000" w14:paraId="000001C8">
      <w:pPr>
        <w:pageBreakBefore w:val="0"/>
        <w:pBdr>
          <w:top w:space="0" w:sz="0" w:val="nil"/>
          <w:left w:space="0" w:sz="0" w:val="nil"/>
          <w:bottom w:space="0" w:sz="0" w:val="nil"/>
          <w:right w:space="0" w:sz="0" w:val="nil"/>
          <w:between w:space="0" w:sz="0" w:val="nil"/>
        </w:pBdr>
        <w:shd w:fill="auto" w:val="clear"/>
        <w:rPr/>
      </w:pPr>
      <w:r w:rsidDel="00000000" w:rsidR="00000000" w:rsidRPr="00000000">
        <w:rPr>
          <w:b w:val="1"/>
          <w:rtl w:val="0"/>
        </w:rPr>
        <w:t xml:space="preserve">Bemærk</w:t>
      </w:r>
      <w:r w:rsidDel="00000000" w:rsidR="00000000" w:rsidRPr="00000000">
        <w:rPr>
          <w:rtl w:val="0"/>
        </w:rPr>
        <w:t xml:space="preserve">: Pseudo-elementer angives med dobbelt kolon, hvor en almindelig</w:t>
      </w:r>
      <w:r w:rsidDel="00000000" w:rsidR="00000000" w:rsidRPr="00000000">
        <w:rPr>
          <w:i w:val="1"/>
          <w:rtl w:val="0"/>
        </w:rPr>
        <w:t xml:space="preserve"> pseudo selector</w:t>
      </w:r>
      <w:r w:rsidDel="00000000" w:rsidR="00000000" w:rsidRPr="00000000">
        <w:rPr>
          <w:rtl w:val="0"/>
        </w:rPr>
        <w:t xml:space="preserve"> angives med et enkelt kolon. </w:t>
      </w:r>
    </w:p>
    <w:p w:rsidR="00000000" w:rsidDel="00000000" w:rsidP="00000000" w:rsidRDefault="00000000" w:rsidRPr="00000000" w14:paraId="000001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C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nmf14n" w:id="47"/>
      <w:bookmarkEnd w:id="47"/>
      <w:r w:rsidDel="00000000" w:rsidR="00000000" w:rsidRPr="00000000">
        <w:rPr>
          <w:rtl w:val="0"/>
        </w:rPr>
        <w:t xml:space="preserve">Eksempel 39</w:t>
      </w:r>
    </w:p>
    <w:p w:rsidR="00000000" w:rsidDel="00000000" w:rsidP="00000000" w:rsidRDefault="00000000" w:rsidRPr="00000000" w14:paraId="000001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det første bogstav i hvert </w:t>
      </w:r>
      <w:r w:rsidDel="00000000" w:rsidR="00000000" w:rsidRPr="00000000">
        <w:rPr>
          <w:i w:val="1"/>
          <w:rtl w:val="0"/>
        </w:rPr>
        <w:t xml:space="preserve">&lt;p&gt; element</w:t>
      </w:r>
      <w:r w:rsidDel="00000000" w:rsidR="00000000" w:rsidRPr="00000000">
        <w:rPr>
          <w:rtl w:val="0"/>
        </w:rPr>
        <w:t xml:space="preserve">.</w:t>
      </w:r>
    </w:p>
    <w:p w:rsidR="00000000" w:rsidDel="00000000" w:rsidP="00000000" w:rsidRDefault="00000000" w:rsidRPr="00000000" w14:paraId="000001CC">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C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2"/>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CE">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first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letter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C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D0">
      <w:pPr>
        <w:pStyle w:val="Heading3"/>
        <w:pageBreakBefore w:val="0"/>
        <w:pBdr>
          <w:top w:space="0" w:sz="0" w:val="nil"/>
          <w:left w:space="0" w:sz="0" w:val="nil"/>
          <w:bottom w:space="0" w:sz="0" w:val="nil"/>
          <w:right w:space="0" w:sz="0" w:val="nil"/>
          <w:between w:space="0" w:sz="0" w:val="nil"/>
        </w:pBdr>
        <w:shd w:fill="auto" w:val="clear"/>
        <w:spacing w:line="276" w:lineRule="auto"/>
        <w:rPr/>
      </w:pPr>
      <w:bookmarkStart w:colFirst="0" w:colLast="0" w:name="_37m2jsg" w:id="48"/>
      <w:bookmarkEnd w:id="48"/>
      <w:r w:rsidDel="00000000" w:rsidR="00000000" w:rsidRPr="00000000">
        <w:rPr>
          <w:rtl w:val="0"/>
        </w:rPr>
        <w:t xml:space="preserve">Eksempel 40</w:t>
      </w:r>
    </w:p>
    <w:p w:rsidR="00000000" w:rsidDel="00000000" w:rsidP="00000000" w:rsidRDefault="00000000" w:rsidRPr="00000000" w14:paraId="000001D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den første linje i hvert </w:t>
      </w:r>
      <w:r w:rsidDel="00000000" w:rsidR="00000000" w:rsidRPr="00000000">
        <w:rPr>
          <w:i w:val="1"/>
          <w:rtl w:val="0"/>
        </w:rPr>
        <w:t xml:space="preserve">&lt;p&gt; element</w:t>
      </w:r>
      <w:r w:rsidDel="00000000" w:rsidR="00000000" w:rsidRPr="00000000">
        <w:rPr>
          <w:rtl w:val="0"/>
        </w:rPr>
        <w:t xml:space="preserve">.</w:t>
      </w:r>
    </w:p>
    <w:p w:rsidR="00000000" w:rsidDel="00000000" w:rsidP="00000000" w:rsidRDefault="00000000" w:rsidRPr="00000000" w14:paraId="000001D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D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3"/>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D4">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first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line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D5">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D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1mrcu09" w:id="49"/>
      <w:bookmarkEnd w:id="49"/>
      <w:r w:rsidDel="00000000" w:rsidR="00000000" w:rsidRPr="00000000">
        <w:rPr>
          <w:rtl w:val="0"/>
        </w:rPr>
        <w:t xml:space="preserve">Operators</w:t>
      </w:r>
    </w:p>
    <w:p w:rsidR="00000000" w:rsidDel="00000000" w:rsidP="00000000" w:rsidRDefault="00000000" w:rsidRPr="00000000" w14:paraId="000001D7">
      <w:pPr>
        <w:pageBreakBefore w:val="0"/>
        <w:pBdr>
          <w:top w:space="0" w:sz="0" w:val="nil"/>
          <w:left w:space="0" w:sz="0" w:val="nil"/>
          <w:bottom w:space="0" w:sz="0" w:val="nil"/>
          <w:right w:space="0" w:sz="0" w:val="nil"/>
          <w:between w:space="0" w:sz="0" w:val="nil"/>
        </w:pBdr>
        <w:shd w:fill="auto" w:val="clear"/>
        <w:rPr/>
      </w:pPr>
      <w:r w:rsidDel="00000000" w:rsidR="00000000" w:rsidRPr="00000000">
        <w:rPr>
          <w:i w:val="1"/>
          <w:rtl w:val="0"/>
        </w:rPr>
        <w:t xml:space="preserve">Operators eller combinators</w:t>
      </w:r>
      <w:r w:rsidDel="00000000" w:rsidR="00000000" w:rsidRPr="00000000">
        <w:rPr>
          <w:rtl w:val="0"/>
        </w:rPr>
        <w:t xml:space="preserve"> er tegn, der kan angive en bestemt relation, der skal være mellem et givent forælder-element og dets child-elementer. Du kan fx bruge tegnene [&gt;], [+] og [~]. </w:t>
      </w:r>
    </w:p>
    <w:p w:rsidR="00000000" w:rsidDel="00000000" w:rsidP="00000000" w:rsidRDefault="00000000" w:rsidRPr="00000000" w14:paraId="000001D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Brug af </w:t>
      </w:r>
      <w:r w:rsidDel="00000000" w:rsidR="00000000" w:rsidRPr="00000000">
        <w:rPr>
          <w:i w:val="1"/>
          <w:rtl w:val="0"/>
        </w:rPr>
        <w:t xml:space="preserve">combinators</w:t>
      </w:r>
      <w:r w:rsidDel="00000000" w:rsidR="00000000" w:rsidRPr="00000000">
        <w:rPr>
          <w:rtl w:val="0"/>
        </w:rPr>
        <w:t xml:space="preserve"> i dine selectors kan være afgørende for at kunne ramme det/de ønskede elementer.</w:t>
      </w:r>
    </w:p>
    <w:p w:rsidR="00000000" w:rsidDel="00000000" w:rsidP="00000000" w:rsidRDefault="00000000" w:rsidRPr="00000000" w14:paraId="000001D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D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6r0co2" w:id="50"/>
      <w:bookmarkEnd w:id="50"/>
      <w:r w:rsidDel="00000000" w:rsidR="00000000" w:rsidRPr="00000000">
        <w:rPr>
          <w:rtl w:val="0"/>
        </w:rPr>
        <w:t xml:space="preserve">Eksempel 41</w:t>
      </w:r>
    </w:p>
    <w:p w:rsidR="00000000" w:rsidDel="00000000" w:rsidP="00000000" w:rsidRDefault="00000000" w:rsidRPr="00000000" w14:paraId="000001D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&lt;ul&gt; elementer</w:t>
      </w:r>
      <w:r w:rsidDel="00000000" w:rsidR="00000000" w:rsidRPr="00000000">
        <w:rPr>
          <w:rtl w:val="0"/>
        </w:rPr>
        <w:t xml:space="preserve">, der er direkte child-elementer til et element med klassen .</w:t>
      </w:r>
      <w:r w:rsidDel="00000000" w:rsidR="00000000" w:rsidRPr="00000000">
        <w:rPr>
          <w:i w:val="1"/>
          <w:rtl w:val="0"/>
        </w:rPr>
        <w:t xml:space="preserve">menu</w:t>
      </w:r>
      <w:r w:rsidDel="00000000" w:rsidR="00000000" w:rsidRPr="00000000">
        <w:rPr>
          <w:rtl w:val="0"/>
        </w:rPr>
        <w:t xml:space="preserve">.</w:t>
      </w:r>
    </w:p>
    <w:p w:rsidR="00000000" w:rsidDel="00000000" w:rsidP="00000000" w:rsidRDefault="00000000" w:rsidRPr="00000000" w14:paraId="000001D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D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4"/>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DE">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menu </w:t>
            </w:r>
            <w:r w:rsidDel="00000000" w:rsidR="00000000" w:rsidRPr="00000000">
              <w:rPr>
                <w:rFonts w:ascii="Consolas" w:cs="Consolas" w:eastAsia="Consolas" w:hAnsi="Consolas"/>
                <w:color w:val="666600"/>
                <w:sz w:val="18"/>
                <w:szCs w:val="18"/>
                <w:rtl w:val="0"/>
              </w:rPr>
              <w:t xml:space="preserve">&gt;</w:t>
            </w:r>
            <w:r w:rsidDel="00000000" w:rsidR="00000000" w:rsidRPr="00000000">
              <w:rPr>
                <w:rFonts w:ascii="Consolas" w:cs="Consolas" w:eastAsia="Consolas" w:hAnsi="Consolas"/>
                <w:color w:val="000000"/>
                <w:sz w:val="18"/>
                <w:szCs w:val="18"/>
                <w:rtl w:val="0"/>
              </w:rPr>
              <w:t xml:space="preserve"> ul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DF">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lwamvv" w:id="51"/>
      <w:bookmarkEnd w:id="51"/>
      <w:r w:rsidDel="00000000" w:rsidR="00000000" w:rsidRPr="00000000">
        <w:rPr>
          <w:rtl w:val="0"/>
        </w:rPr>
        <w:t xml:space="preserve">Eksempel 42</w:t>
      </w:r>
    </w:p>
    <w:p w:rsidR="00000000" w:rsidDel="00000000" w:rsidP="00000000" w:rsidRDefault="00000000" w:rsidRPr="00000000" w14:paraId="000001E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&lt;ul&gt; elementer</w:t>
      </w:r>
      <w:r w:rsidDel="00000000" w:rsidR="00000000" w:rsidRPr="00000000">
        <w:rPr>
          <w:rtl w:val="0"/>
        </w:rPr>
        <w:t xml:space="preserve">, der er placeret lige efter et &lt;p&gt; element.</w:t>
      </w:r>
    </w:p>
    <w:p w:rsidR="00000000" w:rsidDel="00000000" w:rsidP="00000000" w:rsidRDefault="00000000" w:rsidRPr="00000000" w14:paraId="000001E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1E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5"/>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E3">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ul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E4">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1E5">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66"/>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E6">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&lt;p&gt;some text&lt;/p&gt;</w:t>
            </w:r>
            <w:r w:rsidDel="00000000" w:rsidR="00000000" w:rsidRPr="00000000">
              <w:rPr>
                <w:rtl w:val="0"/>
              </w:rPr>
            </w:r>
          </w:p>
          <w:p w:rsidR="00000000" w:rsidDel="00000000" w:rsidP="00000000" w:rsidRDefault="00000000" w:rsidRPr="00000000" w14:paraId="000001E7">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&lt;ul&gt;</w:t>
            </w:r>
            <w:r w:rsidDel="00000000" w:rsidR="00000000" w:rsidRPr="00000000">
              <w:rPr>
                <w:rtl w:val="0"/>
              </w:rPr>
            </w:r>
          </w:p>
          <w:p w:rsidR="00000000" w:rsidDel="00000000" w:rsidP="00000000" w:rsidRDefault="00000000" w:rsidRPr="00000000" w14:paraId="000001E8">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   &lt;li&gt;Home&lt;/li&gt;</w:t>
            </w:r>
            <w:r w:rsidDel="00000000" w:rsidR="00000000" w:rsidRPr="00000000">
              <w:rPr>
                <w:rtl w:val="0"/>
              </w:rPr>
            </w:r>
          </w:p>
          <w:p w:rsidR="00000000" w:rsidDel="00000000" w:rsidP="00000000" w:rsidRDefault="00000000" w:rsidRPr="00000000" w14:paraId="000001E9">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   &lt;li&gt;Products&lt;/li&gt; </w:t>
            </w:r>
            <w:r w:rsidDel="00000000" w:rsidR="00000000" w:rsidRPr="00000000">
              <w:rPr>
                <w:rtl w:val="0"/>
              </w:rPr>
            </w:r>
          </w:p>
          <w:p w:rsidR="00000000" w:rsidDel="00000000" w:rsidP="00000000" w:rsidRDefault="00000000" w:rsidRPr="00000000" w14:paraId="000001EA">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sz w:val="18"/>
                <w:szCs w:val="18"/>
              </w:rPr>
            </w:pPr>
            <w:r w:rsidDel="00000000" w:rsidR="00000000" w:rsidRPr="00000000">
              <w:rPr>
                <w:rFonts w:ascii="Consolas" w:cs="Consolas" w:eastAsia="Consolas" w:hAnsi="Consolas"/>
                <w:color w:val="ff0000"/>
                <w:sz w:val="18"/>
                <w:szCs w:val="18"/>
                <w:rtl w:val="0"/>
              </w:rPr>
              <w:t xml:space="preserve">&lt;/ul&gt;</w:t>
            </w:r>
          </w:p>
          <w:p w:rsidR="00000000" w:rsidDel="00000000" w:rsidP="00000000" w:rsidRDefault="00000000" w:rsidRPr="00000000" w14:paraId="000001E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sz w:val="18"/>
                <w:szCs w:val="18"/>
              </w:rPr>
            </w:pPr>
            <w:r w:rsidDel="00000000" w:rsidR="00000000" w:rsidRPr="00000000">
              <w:rPr>
                <w:rFonts w:ascii="Consolas" w:cs="Consolas" w:eastAsia="Consolas" w:hAnsi="Consolas"/>
                <w:color w:val="000088"/>
                <w:sz w:val="18"/>
                <w:szCs w:val="18"/>
                <w:rtl w:val="0"/>
              </w:rPr>
              <w:t xml:space="preserve">&lt;ul&gt;</w:t>
            </w:r>
            <w:r w:rsidDel="00000000" w:rsidR="00000000" w:rsidRPr="00000000">
              <w:rPr>
                <w:rFonts w:ascii="Consolas" w:cs="Consolas" w:eastAsia="Consolas" w:hAnsi="Consolas"/>
                <w:sz w:val="18"/>
                <w:szCs w:val="18"/>
                <w:rtl w:val="0"/>
              </w:rPr>
              <w:t xml:space="preserve">   </w:t>
            </w:r>
          </w:p>
          <w:p w:rsidR="00000000" w:rsidDel="00000000" w:rsidP="00000000" w:rsidRDefault="00000000" w:rsidRPr="00000000" w14:paraId="000001EC">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   &lt;li&gt;</w:t>
            </w:r>
            <w:r w:rsidDel="00000000" w:rsidR="00000000" w:rsidRPr="00000000">
              <w:rPr>
                <w:rFonts w:ascii="Consolas" w:cs="Consolas" w:eastAsia="Consolas" w:hAnsi="Consolas"/>
                <w:sz w:val="18"/>
                <w:szCs w:val="18"/>
                <w:rtl w:val="0"/>
              </w:rPr>
              <w:t xml:space="preserve">Contact</w:t>
            </w:r>
            <w:r w:rsidDel="00000000" w:rsidR="00000000" w:rsidRPr="00000000">
              <w:rPr>
                <w:rFonts w:ascii="Consolas" w:cs="Consolas" w:eastAsia="Consolas" w:hAnsi="Consolas"/>
                <w:color w:val="000088"/>
                <w:sz w:val="18"/>
                <w:szCs w:val="18"/>
                <w:rtl w:val="0"/>
              </w:rPr>
              <w:t xml:space="preserve">&lt;/li&gt; </w:t>
            </w:r>
            <w:r w:rsidDel="00000000" w:rsidR="00000000" w:rsidRPr="00000000">
              <w:rPr>
                <w:rtl w:val="0"/>
              </w:rPr>
            </w:r>
          </w:p>
          <w:p w:rsidR="00000000" w:rsidDel="00000000" w:rsidP="00000000" w:rsidRDefault="00000000" w:rsidRPr="00000000" w14:paraId="000001ED">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000088"/>
                <w:sz w:val="18"/>
                <w:szCs w:val="18"/>
                <w:rtl w:val="0"/>
              </w:rPr>
              <w:t xml:space="preserve">&lt;li&gt;</w:t>
            </w:r>
            <w:r w:rsidDel="00000000" w:rsidR="00000000" w:rsidRPr="00000000">
              <w:rPr>
                <w:rFonts w:ascii="Consolas" w:cs="Consolas" w:eastAsia="Consolas" w:hAnsi="Consolas"/>
                <w:sz w:val="18"/>
                <w:szCs w:val="18"/>
                <w:rtl w:val="0"/>
              </w:rPr>
              <w:t xml:space="preserve">About</w:t>
            </w:r>
            <w:r w:rsidDel="00000000" w:rsidR="00000000" w:rsidRPr="00000000">
              <w:rPr>
                <w:rFonts w:ascii="Consolas" w:cs="Consolas" w:eastAsia="Consolas" w:hAnsi="Consolas"/>
                <w:color w:val="000088"/>
                <w:sz w:val="18"/>
                <w:szCs w:val="18"/>
                <w:rtl w:val="0"/>
              </w:rPr>
              <w:t xml:space="preserve">&lt;/li&gt;</w:t>
            </w:r>
            <w:r w:rsidDel="00000000" w:rsidR="00000000" w:rsidRPr="00000000">
              <w:rPr>
                <w:rtl w:val="0"/>
              </w:rPr>
            </w:r>
          </w:p>
          <w:p w:rsidR="00000000" w:rsidDel="00000000" w:rsidP="00000000" w:rsidRDefault="00000000" w:rsidRPr="00000000" w14:paraId="000001E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000088"/>
                <w:sz w:val="18"/>
                <w:szCs w:val="18"/>
              </w:rPr>
            </w:pPr>
            <w:r w:rsidDel="00000000" w:rsidR="00000000" w:rsidRPr="00000000">
              <w:rPr>
                <w:rFonts w:ascii="Consolas" w:cs="Consolas" w:eastAsia="Consolas" w:hAnsi="Consolas"/>
                <w:color w:val="000088"/>
                <w:sz w:val="18"/>
                <w:szCs w:val="18"/>
                <w:rtl w:val="0"/>
              </w:rPr>
              <w:t xml:space="preserve">&lt;/ul&gt;</w:t>
            </w:r>
          </w:p>
        </w:tc>
      </w:tr>
    </w:tbl>
    <w:p w:rsidR="00000000" w:rsidDel="00000000" w:rsidP="00000000" w:rsidRDefault="00000000" w:rsidRPr="00000000" w14:paraId="000001EF">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F0">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11kx3o" w:id="52"/>
      <w:bookmarkEnd w:id="52"/>
      <w:r w:rsidDel="00000000" w:rsidR="00000000" w:rsidRPr="00000000">
        <w:rPr>
          <w:rtl w:val="0"/>
        </w:rPr>
        <w:t xml:space="preserve">Eksempel 43</w:t>
      </w:r>
    </w:p>
    <w:p w:rsidR="00000000" w:rsidDel="00000000" w:rsidP="00000000" w:rsidRDefault="00000000" w:rsidRPr="00000000" w14:paraId="000001F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w:t>
      </w:r>
      <w:r w:rsidDel="00000000" w:rsidR="00000000" w:rsidRPr="00000000">
        <w:rPr>
          <w:i w:val="1"/>
          <w:rtl w:val="0"/>
        </w:rPr>
        <w:t xml:space="preserve"> &lt;ul&gt; elementer</w:t>
      </w:r>
      <w:r w:rsidDel="00000000" w:rsidR="00000000" w:rsidRPr="00000000">
        <w:rPr>
          <w:rtl w:val="0"/>
        </w:rPr>
        <w:t xml:space="preserve">, der er placeret efter et &lt;p&gt;.</w:t>
      </w:r>
    </w:p>
    <w:p w:rsidR="00000000" w:rsidDel="00000000" w:rsidP="00000000" w:rsidRDefault="00000000" w:rsidRPr="00000000" w14:paraId="000001F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F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7"/>
        <w:tblW w:w="9255.0" w:type="dxa"/>
        <w:jc w:val="left"/>
        <w:tblInd w:w="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55"/>
        <w:tblGridChange w:id="0">
          <w:tblGrid>
            <w:gridCol w:w="925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1F4">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p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ul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1F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68"/>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1F7">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000088"/>
                <w:sz w:val="18"/>
                <w:szCs w:val="18"/>
              </w:rPr>
            </w:pPr>
            <w:r w:rsidDel="00000000" w:rsidR="00000000" w:rsidRPr="00000000">
              <w:rPr>
                <w:rFonts w:ascii="Consolas" w:cs="Consolas" w:eastAsia="Consolas" w:hAnsi="Consolas"/>
                <w:color w:val="000088"/>
                <w:sz w:val="18"/>
                <w:szCs w:val="18"/>
                <w:rtl w:val="0"/>
              </w:rPr>
              <w:t xml:space="preserve">&lt;p&gt;some text&lt;/p&gt;</w:t>
            </w:r>
          </w:p>
          <w:p w:rsidR="00000000" w:rsidDel="00000000" w:rsidP="00000000" w:rsidRDefault="00000000" w:rsidRPr="00000000" w14:paraId="000001F8">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&lt;ul&gt;</w:t>
            </w:r>
            <w:r w:rsidDel="00000000" w:rsidR="00000000" w:rsidRPr="00000000">
              <w:rPr>
                <w:rtl w:val="0"/>
              </w:rPr>
            </w:r>
          </w:p>
          <w:p w:rsidR="00000000" w:rsidDel="00000000" w:rsidP="00000000" w:rsidRDefault="00000000" w:rsidRPr="00000000" w14:paraId="000001F9">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   &lt;li&gt;Home&lt;/li&gt;</w:t>
            </w:r>
            <w:r w:rsidDel="00000000" w:rsidR="00000000" w:rsidRPr="00000000">
              <w:rPr>
                <w:rtl w:val="0"/>
              </w:rPr>
            </w:r>
          </w:p>
          <w:p w:rsidR="00000000" w:rsidDel="00000000" w:rsidP="00000000" w:rsidRDefault="00000000" w:rsidRPr="00000000" w14:paraId="000001FA">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   &lt;li&gt;Products&lt;/li&gt; </w:t>
            </w:r>
            <w:r w:rsidDel="00000000" w:rsidR="00000000" w:rsidRPr="00000000">
              <w:rPr>
                <w:rtl w:val="0"/>
              </w:rPr>
            </w:r>
          </w:p>
          <w:p w:rsidR="00000000" w:rsidDel="00000000" w:rsidP="00000000" w:rsidRDefault="00000000" w:rsidRPr="00000000" w14:paraId="000001FB">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sz w:val="18"/>
                <w:szCs w:val="18"/>
              </w:rPr>
            </w:pPr>
            <w:r w:rsidDel="00000000" w:rsidR="00000000" w:rsidRPr="00000000">
              <w:rPr>
                <w:rFonts w:ascii="Consolas" w:cs="Consolas" w:eastAsia="Consolas" w:hAnsi="Consolas"/>
                <w:color w:val="ff0000"/>
                <w:sz w:val="18"/>
                <w:szCs w:val="18"/>
                <w:rtl w:val="0"/>
              </w:rPr>
              <w:t xml:space="preserve">&lt;/ul&gt;</w:t>
            </w:r>
          </w:p>
          <w:p w:rsidR="00000000" w:rsidDel="00000000" w:rsidP="00000000" w:rsidRDefault="00000000" w:rsidRPr="00000000" w14:paraId="000001FC">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sz w:val="18"/>
                <w:szCs w:val="18"/>
              </w:rPr>
            </w:pPr>
            <w:r w:rsidDel="00000000" w:rsidR="00000000" w:rsidRPr="00000000">
              <w:rPr>
                <w:rFonts w:ascii="Consolas" w:cs="Consolas" w:eastAsia="Consolas" w:hAnsi="Consolas"/>
                <w:color w:val="ff0000"/>
                <w:sz w:val="18"/>
                <w:szCs w:val="18"/>
                <w:rtl w:val="0"/>
              </w:rPr>
              <w:t xml:space="preserve">&lt;ul&gt;   </w:t>
            </w:r>
          </w:p>
          <w:p w:rsidR="00000000" w:rsidDel="00000000" w:rsidP="00000000" w:rsidRDefault="00000000" w:rsidRPr="00000000" w14:paraId="000001FD">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   &lt;li&gt;Contact&lt;/li&gt; </w:t>
            </w:r>
            <w:r w:rsidDel="00000000" w:rsidR="00000000" w:rsidRPr="00000000">
              <w:rPr>
                <w:rtl w:val="0"/>
              </w:rPr>
            </w:r>
          </w:p>
          <w:p w:rsidR="00000000" w:rsidDel="00000000" w:rsidP="00000000" w:rsidRDefault="00000000" w:rsidRPr="00000000" w14:paraId="000001FE">
            <w:pPr>
              <w:pageBreakBefore w:val="0"/>
              <w:widowControl w:val="0"/>
              <w:pBdr>
                <w:top w:space="0" w:sz="0" w:val="nil"/>
                <w:left w:space="0" w:sz="0" w:val="nil"/>
                <w:bottom w:space="0" w:sz="0" w:val="nil"/>
                <w:right w:space="0" w:sz="0" w:val="nil"/>
                <w:between w:space="0" w:sz="0" w:val="nil"/>
              </w:pBdr>
              <w:shd w:fill="auto" w:val="clear"/>
              <w:spacing w:line="240" w:lineRule="auto"/>
              <w:rPr>
                <w:color w:val="ff0000"/>
              </w:rPr>
            </w:pPr>
            <w:r w:rsidDel="00000000" w:rsidR="00000000" w:rsidRPr="00000000">
              <w:rPr>
                <w:rFonts w:ascii="Consolas" w:cs="Consolas" w:eastAsia="Consolas" w:hAnsi="Consolas"/>
                <w:color w:val="ff0000"/>
                <w:sz w:val="18"/>
                <w:szCs w:val="18"/>
                <w:rtl w:val="0"/>
              </w:rPr>
              <w:t xml:space="preserve">   &lt;li&gt;About&lt;/li&gt;</w:t>
            </w:r>
            <w:r w:rsidDel="00000000" w:rsidR="00000000" w:rsidRPr="00000000">
              <w:rPr>
                <w:rtl w:val="0"/>
              </w:rPr>
            </w:r>
          </w:p>
          <w:p w:rsidR="00000000" w:rsidDel="00000000" w:rsidP="00000000" w:rsidRDefault="00000000" w:rsidRPr="00000000" w14:paraId="000001FF">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sz w:val="18"/>
                <w:szCs w:val="18"/>
              </w:rPr>
            </w:pPr>
            <w:r w:rsidDel="00000000" w:rsidR="00000000" w:rsidRPr="00000000">
              <w:rPr>
                <w:rFonts w:ascii="Consolas" w:cs="Consolas" w:eastAsia="Consolas" w:hAnsi="Consolas"/>
                <w:color w:val="ff0000"/>
                <w:sz w:val="18"/>
                <w:szCs w:val="18"/>
                <w:rtl w:val="0"/>
              </w:rPr>
              <w:t xml:space="preserve">&lt;/ul&gt;</w:t>
            </w:r>
          </w:p>
        </w:tc>
      </w:tr>
    </w:tbl>
    <w:p w:rsidR="00000000" w:rsidDel="00000000" w:rsidP="00000000" w:rsidRDefault="00000000" w:rsidRPr="00000000" w14:paraId="0000020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01">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l18frh" w:id="53"/>
      <w:bookmarkEnd w:id="53"/>
      <w:r w:rsidDel="00000000" w:rsidR="00000000" w:rsidRPr="00000000">
        <w:rPr>
          <w:rtl w:val="0"/>
        </w:rPr>
        <w:t xml:space="preserve">Attribute selectors</w:t>
      </w:r>
    </w:p>
    <w:p w:rsidR="00000000" w:rsidDel="00000000" w:rsidP="00000000" w:rsidRDefault="00000000" w:rsidRPr="00000000" w14:paraId="0000020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Attributes har samme funktion, når de sættes på CSS selectors, som i andre sammenhænge.</w:t>
      </w:r>
    </w:p>
    <w:p w:rsidR="00000000" w:rsidDel="00000000" w:rsidP="00000000" w:rsidRDefault="00000000" w:rsidRPr="00000000" w14:paraId="0000020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Både id’er og class’es er CSS attributes, men der findes mange andre, du kan bruge som hooks og dermed style.</w:t>
      </w:r>
    </w:p>
    <w:p w:rsidR="00000000" w:rsidDel="00000000" w:rsidP="00000000" w:rsidRDefault="00000000" w:rsidRPr="00000000" w14:paraId="000002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05">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06ipza" w:id="54"/>
      <w:bookmarkEnd w:id="54"/>
      <w:r w:rsidDel="00000000" w:rsidR="00000000" w:rsidRPr="00000000">
        <w:rPr>
          <w:rtl w:val="0"/>
        </w:rPr>
        <w:t xml:space="preserve">Eksempel 44</w:t>
      </w:r>
    </w:p>
    <w:p w:rsidR="00000000" w:rsidDel="00000000" w:rsidP="00000000" w:rsidRDefault="00000000" w:rsidRPr="00000000" w14:paraId="0000020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&lt;img&gt; elementer</w:t>
      </w:r>
      <w:r w:rsidDel="00000000" w:rsidR="00000000" w:rsidRPr="00000000">
        <w:rPr>
          <w:rtl w:val="0"/>
        </w:rPr>
        <w:t xml:space="preserve"> med attributten </w:t>
      </w:r>
      <w:r w:rsidDel="00000000" w:rsidR="00000000" w:rsidRPr="00000000">
        <w:rPr>
          <w:i w:val="1"/>
          <w:rtl w:val="0"/>
        </w:rPr>
        <w:t xml:space="preserve">title</w:t>
      </w:r>
      <w:r w:rsidDel="00000000" w:rsidR="00000000" w:rsidRPr="00000000">
        <w:rPr>
          <w:rtl w:val="0"/>
        </w:rPr>
        <w:t xml:space="preserve">.</w:t>
      </w:r>
    </w:p>
    <w:p w:rsidR="00000000" w:rsidDel="00000000" w:rsidP="00000000" w:rsidRDefault="00000000" w:rsidRPr="00000000" w14:paraId="00000207">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0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69"/>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09">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img</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title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20A">
      <w:pPr>
        <w:pageBreakBefore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tl w:val="0"/>
        </w:rPr>
      </w:r>
    </w:p>
    <w:p w:rsidR="00000000" w:rsidDel="00000000" w:rsidP="00000000" w:rsidRDefault="00000000" w:rsidRPr="00000000" w14:paraId="0000020B">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70"/>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0C">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&lt;img title=</w:t>
            </w:r>
            <w:r w:rsidDel="00000000" w:rsidR="00000000" w:rsidRPr="00000000">
              <w:rPr>
                <w:rFonts w:ascii="Consolas" w:cs="Consolas" w:eastAsia="Consolas" w:hAnsi="Consolas"/>
                <w:color w:val="008800"/>
                <w:sz w:val="18"/>
                <w:szCs w:val="18"/>
                <w:rtl w:val="0"/>
              </w:rPr>
              <w:t xml:space="preserve">"text" src="my-image.jpg"</w:t>
            </w:r>
            <w:r w:rsidDel="00000000" w:rsidR="00000000" w:rsidRPr="00000000">
              <w:rPr>
                <w:rFonts w:ascii="Consolas" w:cs="Consolas" w:eastAsia="Consolas" w:hAnsi="Consolas"/>
                <w:color w:val="000088"/>
                <w:sz w:val="18"/>
                <w:szCs w:val="18"/>
                <w:rtl w:val="0"/>
              </w:rPr>
              <w:t xml:space="preserve">&gt;</w:t>
            </w:r>
            <w:r w:rsidDel="00000000" w:rsidR="00000000" w:rsidRPr="00000000">
              <w:rPr>
                <w:rtl w:val="0"/>
              </w:rPr>
            </w:r>
          </w:p>
        </w:tc>
      </w:tr>
    </w:tbl>
    <w:p w:rsidR="00000000" w:rsidDel="00000000" w:rsidP="00000000" w:rsidRDefault="00000000" w:rsidRPr="00000000" w14:paraId="0000020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0E">
      <w:pPr>
        <w:pStyle w:val="Heading3"/>
        <w:pageBreakBefore w:val="0"/>
        <w:pBdr>
          <w:top w:space="0" w:sz="0" w:val="nil"/>
          <w:left w:space="0" w:sz="0" w:val="nil"/>
          <w:bottom w:space="0" w:sz="0" w:val="nil"/>
          <w:right w:space="0" w:sz="0" w:val="nil"/>
          <w:between w:space="0" w:sz="0" w:val="nil"/>
        </w:pBdr>
        <w:shd w:fill="auto" w:val="clear"/>
        <w:rPr/>
      </w:pPr>
      <w:bookmarkStart w:colFirst="0" w:colLast="0" w:name="_4k668n3" w:id="55"/>
      <w:bookmarkEnd w:id="55"/>
      <w:r w:rsidDel="00000000" w:rsidR="00000000" w:rsidRPr="00000000">
        <w:rPr>
          <w:rtl w:val="0"/>
        </w:rPr>
        <w:t xml:space="preserve">Eksempel 45</w:t>
      </w:r>
    </w:p>
    <w:p w:rsidR="00000000" w:rsidDel="00000000" w:rsidP="00000000" w:rsidRDefault="00000000" w:rsidRPr="00000000" w14:paraId="0000020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&lt;img&gt; elementer</w:t>
      </w:r>
      <w:r w:rsidDel="00000000" w:rsidR="00000000" w:rsidRPr="00000000">
        <w:rPr>
          <w:rtl w:val="0"/>
        </w:rPr>
        <w:t xml:space="preserve"> med attributten </w:t>
      </w:r>
      <w:r w:rsidDel="00000000" w:rsidR="00000000" w:rsidRPr="00000000">
        <w:rPr>
          <w:i w:val="1"/>
          <w:rtl w:val="0"/>
        </w:rPr>
        <w:t xml:space="preserve">title</w:t>
      </w:r>
      <w:r w:rsidDel="00000000" w:rsidR="00000000" w:rsidRPr="00000000">
        <w:rPr>
          <w:rtl w:val="0"/>
        </w:rPr>
        <w:t xml:space="preserve">, hvor værdien er </w:t>
      </w:r>
      <w:r w:rsidDel="00000000" w:rsidR="00000000" w:rsidRPr="00000000">
        <w:rPr>
          <w:i w:val="1"/>
          <w:rtl w:val="0"/>
        </w:rPr>
        <w:t xml:space="preserve">text</w:t>
      </w:r>
      <w:r w:rsidDel="00000000" w:rsidR="00000000" w:rsidRPr="00000000">
        <w:rPr>
          <w:rtl w:val="0"/>
        </w:rPr>
        <w:t xml:space="preserve">.</w:t>
      </w:r>
    </w:p>
    <w:p w:rsidR="00000000" w:rsidDel="00000000" w:rsidP="00000000" w:rsidRDefault="00000000" w:rsidRPr="00000000" w14:paraId="0000021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Denne selector er mere specifik end i eksempel 44 og vinder derfor.</w:t>
      </w:r>
    </w:p>
    <w:p w:rsidR="00000000" w:rsidDel="00000000" w:rsidP="00000000" w:rsidRDefault="00000000" w:rsidRPr="00000000" w14:paraId="00000211">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1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71"/>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13">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sz w:val="18"/>
                <w:szCs w:val="18"/>
                <w:rtl w:val="0"/>
              </w:rPr>
              <w:t xml:space="preserve">img</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title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"text"</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tl w:val="0"/>
              </w:rPr>
            </w:r>
          </w:p>
        </w:tc>
      </w:tr>
    </w:tbl>
    <w:p w:rsidR="00000000" w:rsidDel="00000000" w:rsidP="00000000" w:rsidRDefault="00000000" w:rsidRPr="00000000" w14:paraId="00000214">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15">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72"/>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16">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&lt;img title=</w:t>
            </w:r>
            <w:r w:rsidDel="00000000" w:rsidR="00000000" w:rsidRPr="00000000">
              <w:rPr>
                <w:rFonts w:ascii="Consolas" w:cs="Consolas" w:eastAsia="Consolas" w:hAnsi="Consolas"/>
                <w:color w:val="008800"/>
                <w:sz w:val="18"/>
                <w:szCs w:val="18"/>
                <w:rtl w:val="0"/>
              </w:rPr>
              <w:t xml:space="preserve">"text" src="my-image.jpg"</w:t>
            </w:r>
            <w:r w:rsidDel="00000000" w:rsidR="00000000" w:rsidRPr="00000000">
              <w:rPr>
                <w:rFonts w:ascii="Consolas" w:cs="Consolas" w:eastAsia="Consolas" w:hAnsi="Consolas"/>
                <w:color w:val="000088"/>
                <w:sz w:val="18"/>
                <w:szCs w:val="18"/>
                <w:rtl w:val="0"/>
              </w:rPr>
              <w:t xml:space="preserve">&gt;</w:t>
            </w:r>
            <w:r w:rsidDel="00000000" w:rsidR="00000000" w:rsidRPr="00000000">
              <w:rPr>
                <w:rtl w:val="0"/>
              </w:rPr>
            </w:r>
          </w:p>
        </w:tc>
      </w:tr>
    </w:tbl>
    <w:p w:rsidR="00000000" w:rsidDel="00000000" w:rsidP="00000000" w:rsidRDefault="00000000" w:rsidRPr="00000000" w14:paraId="00000217">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18">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zbgiuw" w:id="56"/>
      <w:bookmarkEnd w:id="56"/>
      <w:r w:rsidDel="00000000" w:rsidR="00000000" w:rsidRPr="00000000">
        <w:rPr>
          <w:rtl w:val="0"/>
        </w:rPr>
        <w:t xml:space="preserve">Eksempel 46</w:t>
      </w:r>
    </w:p>
    <w:p w:rsidR="00000000" w:rsidDel="00000000" w:rsidP="00000000" w:rsidRDefault="00000000" w:rsidRPr="00000000" w14:paraId="0000021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w:t>
      </w:r>
      <w:r w:rsidDel="00000000" w:rsidR="00000000" w:rsidRPr="00000000">
        <w:rPr>
          <w:i w:val="1"/>
          <w:rtl w:val="0"/>
        </w:rPr>
        <w:t xml:space="preserve">&lt;a&gt; elementer</w:t>
      </w:r>
      <w:r w:rsidDel="00000000" w:rsidR="00000000" w:rsidRPr="00000000">
        <w:rPr>
          <w:rtl w:val="0"/>
        </w:rPr>
        <w:t xml:space="preserve">, hvor atributten indeholder et absolut link, der er identisk med eksemplet herunder.</w:t>
      </w:r>
    </w:p>
    <w:p w:rsidR="00000000" w:rsidDel="00000000" w:rsidP="00000000" w:rsidRDefault="00000000" w:rsidRPr="00000000" w14:paraId="0000021A">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1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73"/>
        <w:tblW w:w="9285.0" w:type="dxa"/>
        <w:jc w:val="left"/>
        <w:tblInd w:w="-2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85"/>
        <w:tblGridChange w:id="0">
          <w:tblGrid>
            <w:gridCol w:w="928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1C">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ff0000"/>
                <w:sz w:val="18"/>
                <w:szCs w:val="18"/>
                <w:rtl w:val="0"/>
              </w:rPr>
              <w:t xml:space="preserve">http://www.sde.dk</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21D">
      <w:pPr>
        <w:pageBreakBefore w:val="0"/>
        <w:widowControl w:val="0"/>
        <w:pBdr>
          <w:top w:space="0" w:sz="0" w:val="nil"/>
          <w:left w:space="0" w:sz="0" w:val="nil"/>
          <w:bottom w:space="0" w:sz="0" w:val="nil"/>
          <w:right w:space="0" w:sz="0" w:val="nil"/>
          <w:between w:space="0" w:sz="0" w:val="nil"/>
        </w:pBdr>
        <w:shd w:fill="auto" w:val="clear"/>
        <w:spacing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21E">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74"/>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1F">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&lt;a href=</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ff0000"/>
                <w:sz w:val="18"/>
                <w:szCs w:val="18"/>
                <w:rtl w:val="0"/>
              </w:rPr>
              <w:t xml:space="preserve">http://www.sde.dk</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000088"/>
                <w:sz w:val="18"/>
                <w:szCs w:val="18"/>
                <w:rtl w:val="0"/>
              </w:rPr>
              <w:t xml:space="preserve">&gt;Link text&lt;/a&gt;</w:t>
            </w:r>
            <w:r w:rsidDel="00000000" w:rsidR="00000000" w:rsidRPr="00000000">
              <w:rPr>
                <w:rtl w:val="0"/>
              </w:rPr>
            </w:r>
          </w:p>
        </w:tc>
      </w:tr>
    </w:tbl>
    <w:p w:rsidR="00000000" w:rsidDel="00000000" w:rsidP="00000000" w:rsidRDefault="00000000" w:rsidRPr="00000000" w14:paraId="0000022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21">
      <w:pPr>
        <w:pStyle w:val="Heading3"/>
        <w:pageBreakBefore w:val="0"/>
        <w:pBdr>
          <w:top w:space="0" w:sz="0" w:val="nil"/>
          <w:left w:space="0" w:sz="0" w:val="nil"/>
          <w:bottom w:space="0" w:sz="0" w:val="nil"/>
          <w:right w:space="0" w:sz="0" w:val="nil"/>
          <w:between w:space="0" w:sz="0" w:val="nil"/>
        </w:pBdr>
        <w:shd w:fill="auto" w:val="clear"/>
        <w:rPr/>
      </w:pPr>
      <w:bookmarkStart w:colFirst="0" w:colLast="0" w:name="_1egqt2p" w:id="57"/>
      <w:bookmarkEnd w:id="57"/>
      <w:r w:rsidDel="00000000" w:rsidR="00000000" w:rsidRPr="00000000">
        <w:rPr>
          <w:rtl w:val="0"/>
        </w:rPr>
        <w:t xml:space="preserve">Eksempel 47</w:t>
      </w:r>
    </w:p>
    <w:p w:rsidR="00000000" w:rsidDel="00000000" w:rsidP="00000000" w:rsidRDefault="00000000" w:rsidRPr="00000000" w14:paraId="0000022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t xml:space="preserve">Matcher alle </w:t>
      </w:r>
      <w:r w:rsidDel="00000000" w:rsidR="00000000" w:rsidRPr="00000000">
        <w:rPr>
          <w:i w:val="1"/>
          <w:rtl w:val="0"/>
        </w:rPr>
        <w:t xml:space="preserve">&lt;a&gt; elementer</w:t>
      </w:r>
      <w:r w:rsidDel="00000000" w:rsidR="00000000" w:rsidRPr="00000000">
        <w:rPr>
          <w:rtl w:val="0"/>
        </w:rPr>
        <w:t xml:space="preserve">, hvor atributten har en link, der indeholder strengen “sde” et vilkårligt sted i link-strengen.</w:t>
      </w:r>
    </w:p>
    <w:p w:rsidR="00000000" w:rsidDel="00000000" w:rsidP="00000000" w:rsidRDefault="00000000" w:rsidRPr="00000000" w14:paraId="0000022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24">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75"/>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25">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"sde"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226">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27">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76"/>
        <w:tblW w:w="9285.0" w:type="dxa"/>
        <w:jc w:val="left"/>
        <w:tblInd w:w="-2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85"/>
        <w:tblGridChange w:id="0">
          <w:tblGrid>
            <w:gridCol w:w="928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28">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&lt;a href=</w:t>
            </w:r>
            <w:r w:rsidDel="00000000" w:rsidR="00000000" w:rsidRPr="00000000">
              <w:rPr>
                <w:rFonts w:ascii="Consolas" w:cs="Consolas" w:eastAsia="Consolas" w:hAnsi="Consolas"/>
                <w:color w:val="008800"/>
                <w:sz w:val="18"/>
                <w:szCs w:val="18"/>
                <w:rtl w:val="0"/>
              </w:rPr>
              <w:t xml:space="preserve">"http://www.sde.dk"</w:t>
            </w:r>
            <w:r w:rsidDel="00000000" w:rsidR="00000000" w:rsidRPr="00000000">
              <w:rPr>
                <w:rFonts w:ascii="Consolas" w:cs="Consolas" w:eastAsia="Consolas" w:hAnsi="Consolas"/>
                <w:color w:val="000088"/>
                <w:sz w:val="18"/>
                <w:szCs w:val="18"/>
                <w:rtl w:val="0"/>
              </w:rPr>
              <w:t xml:space="preserve">&gt;Link text&lt;/a&gt;</w:t>
            </w:r>
            <w:r w:rsidDel="00000000" w:rsidR="00000000" w:rsidRPr="00000000">
              <w:rPr>
                <w:rtl w:val="0"/>
              </w:rPr>
            </w:r>
          </w:p>
        </w:tc>
      </w:tr>
    </w:tbl>
    <w:p w:rsidR="00000000" w:rsidDel="00000000" w:rsidP="00000000" w:rsidRDefault="00000000" w:rsidRPr="00000000" w14:paraId="00000229">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tl w:val="0"/>
        </w:rPr>
      </w:r>
    </w:p>
    <w:p w:rsidR="00000000" w:rsidDel="00000000" w:rsidP="00000000" w:rsidRDefault="00000000" w:rsidRPr="00000000" w14:paraId="0000022A">
      <w:pPr>
        <w:pStyle w:val="Heading3"/>
        <w:pageBreakBefore w:val="0"/>
        <w:pBdr>
          <w:top w:space="0" w:sz="0" w:val="nil"/>
          <w:left w:space="0" w:sz="0" w:val="nil"/>
          <w:bottom w:space="0" w:sz="0" w:val="nil"/>
          <w:right w:space="0" w:sz="0" w:val="nil"/>
          <w:between w:space="0" w:sz="0" w:val="nil"/>
        </w:pBdr>
        <w:shd w:fill="auto" w:val="clear"/>
        <w:rPr/>
      </w:pPr>
      <w:bookmarkStart w:colFirst="0" w:colLast="0" w:name="_3ygebqi" w:id="58"/>
      <w:bookmarkEnd w:id="58"/>
      <w:r w:rsidDel="00000000" w:rsidR="00000000" w:rsidRPr="00000000">
        <w:rPr>
          <w:rtl w:val="0"/>
        </w:rPr>
        <w:t xml:space="preserve">Eksempel 48</w:t>
      </w:r>
    </w:p>
    <w:p w:rsidR="00000000" w:rsidDel="00000000" w:rsidP="00000000" w:rsidRDefault="00000000" w:rsidRPr="00000000" w14:paraId="0000022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&lt;a&gt; elementer, hvor atributten har en link, der starter strengen med “http”.  </w:t>
      </w:r>
    </w:p>
    <w:p w:rsidR="00000000" w:rsidDel="00000000" w:rsidP="00000000" w:rsidRDefault="00000000" w:rsidRPr="00000000" w14:paraId="000002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 denne metode kan du identificere absolutte links, som er et match i det første af de to eksempler herunder.</w:t>
      </w:r>
    </w:p>
    <w:p w:rsidR="00000000" w:rsidDel="00000000" w:rsidP="00000000" w:rsidRDefault="00000000" w:rsidRPr="00000000" w14:paraId="0000022D">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2E">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77"/>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2F">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"http"</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230">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31">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78"/>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32">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000000"/>
                <w:sz w:val="18"/>
                <w:szCs w:val="18"/>
              </w:rPr>
            </w:pPr>
            <w:r w:rsidDel="00000000" w:rsidR="00000000" w:rsidRPr="00000000">
              <w:rPr>
                <w:rFonts w:ascii="Consolas" w:cs="Consolas" w:eastAsia="Consolas" w:hAnsi="Consolas"/>
                <w:color w:val="000088"/>
                <w:sz w:val="18"/>
                <w:szCs w:val="18"/>
                <w:rtl w:val="0"/>
              </w:rPr>
              <w:t xml:space="preserve">&lt;a</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w:t>
            </w:r>
            <w:r w:rsidDel="00000000" w:rsidR="00000000" w:rsidRPr="00000000">
              <w:rPr>
                <w:rFonts w:ascii="Consolas" w:cs="Consolas" w:eastAsia="Consolas" w:hAnsi="Consolas"/>
                <w:color w:val="ff0000"/>
                <w:sz w:val="18"/>
                <w:szCs w:val="18"/>
                <w:rtl w:val="0"/>
              </w:rPr>
              <w:t xml:space="preserve">http</w:t>
            </w:r>
            <w:r w:rsidDel="00000000" w:rsidR="00000000" w:rsidRPr="00000000">
              <w:rPr>
                <w:rFonts w:ascii="Consolas" w:cs="Consolas" w:eastAsia="Consolas" w:hAnsi="Consolas"/>
                <w:color w:val="008800"/>
                <w:sz w:val="18"/>
                <w:szCs w:val="18"/>
                <w:rtl w:val="0"/>
              </w:rPr>
              <w:t xml:space="preserve">://www.sde.dk"</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Link text</w:t>
            </w:r>
            <w:r w:rsidDel="00000000" w:rsidR="00000000" w:rsidRPr="00000000">
              <w:rPr>
                <w:rFonts w:ascii="Consolas" w:cs="Consolas" w:eastAsia="Consolas" w:hAnsi="Consolas"/>
                <w:color w:val="000088"/>
                <w:sz w:val="18"/>
                <w:szCs w:val="18"/>
                <w:rtl w:val="0"/>
              </w:rPr>
              <w:t xml:space="preserve">&lt;/a&gt;</w:t>
            </w:r>
            <w:r w:rsidDel="00000000" w:rsidR="00000000" w:rsidRPr="00000000">
              <w:rPr>
                <w:rtl w:val="0"/>
              </w:rPr>
            </w:r>
          </w:p>
          <w:p w:rsidR="00000000" w:rsidDel="00000000" w:rsidP="00000000" w:rsidRDefault="00000000" w:rsidRPr="00000000" w14:paraId="00000233">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000088"/>
                <w:sz w:val="18"/>
                <w:szCs w:val="18"/>
              </w:rPr>
            </w:pPr>
            <w:r w:rsidDel="00000000" w:rsidR="00000000" w:rsidRPr="00000000">
              <w:rPr>
                <w:rFonts w:ascii="Consolas" w:cs="Consolas" w:eastAsia="Consolas" w:hAnsi="Consolas"/>
                <w:color w:val="000088"/>
                <w:sz w:val="18"/>
                <w:szCs w:val="18"/>
                <w:rtl w:val="0"/>
              </w:rPr>
              <w:t xml:space="preserve">&lt;a</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0066"/>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"contact.html"</w:t>
            </w:r>
            <w:r w:rsidDel="00000000" w:rsidR="00000000" w:rsidRPr="00000000">
              <w:rPr>
                <w:rFonts w:ascii="Consolas" w:cs="Consolas" w:eastAsia="Consolas" w:hAnsi="Consolas"/>
                <w:color w:val="000088"/>
                <w:sz w:val="18"/>
                <w:szCs w:val="18"/>
                <w:rtl w:val="0"/>
              </w:rPr>
              <w:t xml:space="preserve">&gt;</w:t>
            </w:r>
            <w:r w:rsidDel="00000000" w:rsidR="00000000" w:rsidRPr="00000000">
              <w:rPr>
                <w:rFonts w:ascii="Consolas" w:cs="Consolas" w:eastAsia="Consolas" w:hAnsi="Consolas"/>
                <w:color w:val="000000"/>
                <w:sz w:val="18"/>
                <w:szCs w:val="18"/>
                <w:rtl w:val="0"/>
              </w:rPr>
              <w:t xml:space="preserve">Link text</w:t>
            </w:r>
            <w:r w:rsidDel="00000000" w:rsidR="00000000" w:rsidRPr="00000000">
              <w:rPr>
                <w:rFonts w:ascii="Consolas" w:cs="Consolas" w:eastAsia="Consolas" w:hAnsi="Consolas"/>
                <w:color w:val="000088"/>
                <w:sz w:val="18"/>
                <w:szCs w:val="18"/>
                <w:rtl w:val="0"/>
              </w:rPr>
              <w:t xml:space="preserve">&lt;/a&gt;</w:t>
            </w:r>
          </w:p>
        </w:tc>
      </w:tr>
    </w:tbl>
    <w:p w:rsidR="00000000" w:rsidDel="00000000" w:rsidP="00000000" w:rsidRDefault="00000000" w:rsidRPr="00000000" w14:paraId="000002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35">
      <w:pPr>
        <w:pStyle w:val="Heading3"/>
        <w:pageBreakBefore w:val="0"/>
        <w:pBdr>
          <w:top w:space="0" w:sz="0" w:val="nil"/>
          <w:left w:space="0" w:sz="0" w:val="nil"/>
          <w:bottom w:space="0" w:sz="0" w:val="nil"/>
          <w:right w:space="0" w:sz="0" w:val="nil"/>
          <w:between w:space="0" w:sz="0" w:val="nil"/>
        </w:pBdr>
        <w:shd w:fill="auto" w:val="clear"/>
        <w:rPr/>
      </w:pPr>
      <w:bookmarkStart w:colFirst="0" w:colLast="0" w:name="_2dlolyb" w:id="59"/>
      <w:bookmarkEnd w:id="59"/>
      <w:r w:rsidDel="00000000" w:rsidR="00000000" w:rsidRPr="00000000">
        <w:rPr>
          <w:rtl w:val="0"/>
        </w:rPr>
        <w:t xml:space="preserve">Eksempel 49</w:t>
      </w:r>
    </w:p>
    <w:p w:rsidR="00000000" w:rsidDel="00000000" w:rsidP="00000000" w:rsidRDefault="00000000" w:rsidRPr="00000000" w14:paraId="0000023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&lt;a&gt; elementer, hvor atributten har en link, der slutter strengen med “.jpg”.  </w:t>
      </w:r>
    </w:p>
    <w:p w:rsidR="00000000" w:rsidDel="00000000" w:rsidP="00000000" w:rsidRDefault="00000000" w:rsidRPr="00000000" w14:paraId="0000023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 denne metode kan du identificere filtyper, hvis du fx vil indsætte et filtype-ikon ud for diverse billedtyper</w:t>
      </w:r>
      <w:r w:rsidDel="00000000" w:rsidR="00000000" w:rsidRPr="00000000">
        <w:rPr>
          <w:rtl w:val="0"/>
        </w:rPr>
        <w:t xml:space="preserve"> til download</w:t>
      </w:r>
      <w:r w:rsidDel="00000000" w:rsidR="00000000" w:rsidRPr="00000000">
        <w:rPr>
          <w:rtl w:val="0"/>
        </w:rPr>
        <w:t xml:space="preserve">.</w:t>
      </w:r>
    </w:p>
    <w:p w:rsidR="00000000" w:rsidDel="00000000" w:rsidP="00000000" w:rsidRDefault="00000000" w:rsidRPr="00000000" w14:paraId="00000238">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39">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79"/>
        <w:tblW w:w="9270.0" w:type="dxa"/>
        <w:jc w:val="left"/>
        <w:tblInd w:w="-10.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70"/>
        <w:tblGridChange w:id="0">
          <w:tblGrid>
            <w:gridCol w:w="9270"/>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3A">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000000"/>
                <w:sz w:val="18"/>
                <w:szCs w:val="18"/>
                <w:rtl w:val="0"/>
              </w:rPr>
              <w:t xml:space="preserve">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href$</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".jpg"</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23B">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3C">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80"/>
        <w:tblW w:w="9255.0" w:type="dxa"/>
        <w:jc w:val="left"/>
        <w:tblInd w:w="5.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55"/>
        <w:tblGridChange w:id="0">
          <w:tblGrid>
            <w:gridCol w:w="9255"/>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3D">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ff0000"/>
                <w:sz w:val="18"/>
                <w:szCs w:val="18"/>
              </w:rPr>
            </w:pPr>
            <w:r w:rsidDel="00000000" w:rsidR="00000000" w:rsidRPr="00000000">
              <w:rPr>
                <w:rFonts w:ascii="Consolas" w:cs="Consolas" w:eastAsia="Consolas" w:hAnsi="Consolas"/>
                <w:color w:val="ff0000"/>
                <w:sz w:val="18"/>
                <w:szCs w:val="18"/>
                <w:rtl w:val="0"/>
              </w:rPr>
              <w:t xml:space="preserve">&lt;a href="img/car.jpg"&gt;Link text&lt;/a&gt;</w:t>
            </w:r>
          </w:p>
          <w:p w:rsidR="00000000" w:rsidDel="00000000" w:rsidP="00000000" w:rsidRDefault="00000000" w:rsidRPr="00000000" w14:paraId="0000023E">
            <w:pPr>
              <w:pageBreakBefore w:val="0"/>
              <w:widowControl w:val="0"/>
              <w:pBdr>
                <w:top w:space="0" w:sz="0" w:val="nil"/>
                <w:left w:space="0" w:sz="0" w:val="nil"/>
                <w:bottom w:space="0" w:sz="0" w:val="nil"/>
                <w:right w:space="0" w:sz="0" w:val="nil"/>
                <w:between w:space="0" w:sz="0" w:val="nil"/>
              </w:pBdr>
              <w:shd w:fill="auto" w:val="clear"/>
              <w:spacing w:line="240" w:lineRule="auto"/>
              <w:rPr>
                <w:rFonts w:ascii="Consolas" w:cs="Consolas" w:eastAsia="Consolas" w:hAnsi="Consolas"/>
                <w:color w:val="000088"/>
                <w:sz w:val="18"/>
                <w:szCs w:val="18"/>
              </w:rPr>
            </w:pPr>
            <w:r w:rsidDel="00000000" w:rsidR="00000000" w:rsidRPr="00000000">
              <w:rPr>
                <w:rFonts w:ascii="Consolas" w:cs="Consolas" w:eastAsia="Consolas" w:hAnsi="Consolas"/>
                <w:color w:val="000088"/>
                <w:sz w:val="18"/>
                <w:szCs w:val="18"/>
                <w:rtl w:val="0"/>
              </w:rPr>
              <w:t xml:space="preserve">&lt;a href=</w:t>
            </w:r>
            <w:r w:rsidDel="00000000" w:rsidR="00000000" w:rsidRPr="00000000">
              <w:rPr>
                <w:rFonts w:ascii="Consolas" w:cs="Consolas" w:eastAsia="Consolas" w:hAnsi="Consolas"/>
                <w:color w:val="008800"/>
                <w:sz w:val="18"/>
                <w:szCs w:val="18"/>
                <w:rtl w:val="0"/>
              </w:rPr>
              <w:t xml:space="preserve">"img/car.png"</w:t>
            </w:r>
            <w:r w:rsidDel="00000000" w:rsidR="00000000" w:rsidRPr="00000000">
              <w:rPr>
                <w:rFonts w:ascii="Consolas" w:cs="Consolas" w:eastAsia="Consolas" w:hAnsi="Consolas"/>
                <w:color w:val="000088"/>
                <w:sz w:val="18"/>
                <w:szCs w:val="18"/>
                <w:rtl w:val="0"/>
              </w:rPr>
              <w:t xml:space="preserve">&gt;Link text&lt;/a&gt;</w:t>
            </w:r>
          </w:p>
        </w:tc>
      </w:tr>
    </w:tbl>
    <w:p w:rsidR="00000000" w:rsidDel="00000000" w:rsidP="00000000" w:rsidRDefault="00000000" w:rsidRPr="00000000" w14:paraId="0000023F">
      <w:pPr>
        <w:pStyle w:val="Heading3"/>
        <w:pageBreakBefore w:val="0"/>
        <w:pBdr>
          <w:top w:space="0" w:sz="0" w:val="nil"/>
          <w:left w:space="0" w:sz="0" w:val="nil"/>
          <w:bottom w:space="0" w:sz="0" w:val="nil"/>
          <w:right w:space="0" w:sz="0" w:val="nil"/>
          <w:between w:space="0" w:sz="0" w:val="nil"/>
        </w:pBdr>
        <w:shd w:fill="auto" w:val="clear"/>
        <w:spacing w:line="276" w:lineRule="auto"/>
        <w:rPr/>
      </w:pPr>
      <w:bookmarkStart w:colFirst="0" w:colLast="0" w:name="_sqyw64" w:id="60"/>
      <w:bookmarkEnd w:id="60"/>
      <w:r w:rsidDel="00000000" w:rsidR="00000000" w:rsidRPr="00000000">
        <w:rPr>
          <w:rtl w:val="0"/>
        </w:rPr>
        <w:t xml:space="preserve">Eksempel 50</w:t>
      </w:r>
    </w:p>
    <w:p w:rsidR="00000000" w:rsidDel="00000000" w:rsidP="00000000" w:rsidRDefault="00000000" w:rsidRPr="00000000" w14:paraId="000002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Matcher alle &lt;a&gt; elementer med attributten </w:t>
      </w:r>
      <w:r w:rsidDel="00000000" w:rsidR="00000000" w:rsidRPr="00000000">
        <w:rPr>
          <w:i w:val="1"/>
          <w:rtl w:val="0"/>
        </w:rPr>
        <w:t xml:space="preserve">data-*</w:t>
      </w:r>
      <w:r w:rsidDel="00000000" w:rsidR="00000000" w:rsidRPr="00000000">
        <w:rPr>
          <w:rtl w:val="0"/>
        </w:rPr>
        <w:t xml:space="preserve">,  hvor “stjernealiaset” kan erstattes med selvvalgt værdi, fx data-min-titel  </w:t>
      </w:r>
    </w:p>
    <w:p w:rsidR="00000000" w:rsidDel="00000000" w:rsidP="00000000" w:rsidRDefault="00000000" w:rsidRPr="00000000" w14:paraId="000002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Med denne metode kan du udskille udvalgte elementer.</w:t>
      </w:r>
    </w:p>
    <w:p w:rsidR="00000000" w:rsidDel="00000000" w:rsidP="00000000" w:rsidRDefault="00000000" w:rsidRPr="00000000" w14:paraId="00000242">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43">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sz w:val="18"/>
          <w:szCs w:val="18"/>
          <w:rtl w:val="0"/>
        </w:rPr>
        <w:t xml:space="preserve">CSS:</w:t>
      </w:r>
      <w:r w:rsidDel="00000000" w:rsidR="00000000" w:rsidRPr="00000000">
        <w:rPr>
          <w:rtl w:val="0"/>
        </w:rPr>
      </w:r>
    </w:p>
    <w:tbl>
      <w:tblPr>
        <w:tblStyle w:val="Table81"/>
        <w:tblW w:w="9255.0" w:type="dxa"/>
        <w:jc w:val="left"/>
        <w:tblInd w:w="5.0" w:type="dxa"/>
        <w:tblBorders>
          <w:top w:color="f6b26b" w:space="0" w:sz="8" w:val="single"/>
          <w:left w:color="f6b26b" w:space="0" w:sz="8" w:val="single"/>
          <w:bottom w:color="f6b26b" w:space="0" w:sz="8" w:val="single"/>
          <w:right w:color="f6b26b" w:space="0" w:sz="8" w:val="single"/>
          <w:insideH w:color="f6b26b" w:space="0" w:sz="8" w:val="single"/>
          <w:insideV w:color="f6b26b" w:space="0" w:sz="8" w:val="single"/>
        </w:tblBorders>
        <w:tblLayout w:type="fixed"/>
        <w:tblLook w:val="0600"/>
      </w:tblPr>
      <w:tblGrid>
        <w:gridCol w:w="9255"/>
        <w:tblGridChange w:id="0">
          <w:tblGrid>
            <w:gridCol w:w="9255"/>
          </w:tblGrid>
        </w:tblGridChange>
      </w:tblGrid>
      <w:tr>
        <w:trPr>
          <w:cantSplit w:val="0"/>
          <w:tblHeader w:val="0"/>
        </w:trPr>
        <w:tc>
          <w:tcPr>
            <w:tcBorders>
              <w:top w:color="f6b26b" w:space="0" w:sz="8" w:val="single"/>
              <w:left w:color="f6b26b" w:space="0" w:sz="8" w:val="single"/>
              <w:bottom w:color="f6b26b" w:space="0" w:sz="8" w:val="single"/>
              <w:right w:color="f6b26b" w:space="0" w:sz="8" w:val="single"/>
            </w:tcBorders>
            <w:shd w:fill="fce5cd" w:val="clear"/>
            <w:tcMar>
              <w:top w:w="100.0" w:type="dxa"/>
              <w:left w:w="100.0" w:type="dxa"/>
              <w:bottom w:w="100.0" w:type="dxa"/>
              <w:right w:w="100.0" w:type="dxa"/>
            </w:tcMar>
          </w:tcPr>
          <w:p w:rsidR="00000000" w:rsidDel="00000000" w:rsidP="00000000" w:rsidRDefault="00000000" w:rsidRPr="00000000" w14:paraId="00000244">
            <w:pPr>
              <w:keepNext w:val="0"/>
              <w:keepLines w:val="0"/>
              <w:pageBreakBefore w:val="0"/>
              <w:pBdr>
                <w:top w:space="0" w:sz="0" w:val="nil"/>
                <w:left w:space="0" w:sz="0" w:val="nil"/>
                <w:bottom w:space="0" w:sz="0" w:val="nil"/>
                <w:right w:space="0" w:sz="0" w:val="nil"/>
                <w:between w:space="0" w:sz="0" w:val="nil"/>
              </w:pBdr>
              <w:shd w:fill="auto" w:val="clear"/>
              <w:spacing w:before="0" w:line="240" w:lineRule="auto"/>
              <w:rPr/>
            </w:pP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data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ff0000"/>
                <w:sz w:val="18"/>
                <w:szCs w:val="18"/>
                <w:rtl w:val="0"/>
              </w:rPr>
              <w:t xml:space="preserve">min-titel</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"custom title"</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0000"/>
                <w:sz w:val="18"/>
                <w:szCs w:val="18"/>
                <w:rtl w:val="0"/>
              </w:rPr>
              <w:t xml:space="preserve"> </w:t>
            </w:r>
            <w:r w:rsidDel="00000000" w:rsidR="00000000" w:rsidRPr="00000000">
              <w:rPr>
                <w:rFonts w:ascii="Consolas" w:cs="Consolas" w:eastAsia="Consolas" w:hAnsi="Consolas"/>
                <w:color w:val="666600"/>
                <w:sz w:val="18"/>
                <w:szCs w:val="18"/>
                <w:rtl w:val="0"/>
              </w:rPr>
              <w:t xml:space="preserve">} </w:t>
            </w:r>
            <w:r w:rsidDel="00000000" w:rsidR="00000000" w:rsidRPr="00000000">
              <w:rPr>
                <w:rtl w:val="0"/>
              </w:rPr>
            </w:r>
          </w:p>
        </w:tc>
      </w:tr>
    </w:tbl>
    <w:p w:rsidR="00000000" w:rsidDel="00000000" w:rsidP="00000000" w:rsidRDefault="00000000" w:rsidRPr="00000000" w14:paraId="00000245">
      <w:pPr>
        <w:keepNext w:val="0"/>
        <w:keepLines w:val="0"/>
        <w:pageBreakBefore w:val="0"/>
        <w:pBdr>
          <w:top w:space="0" w:sz="0" w:val="nil"/>
          <w:left w:space="0" w:sz="0" w:val="nil"/>
          <w:bottom w:space="0" w:sz="0" w:val="nil"/>
          <w:right w:space="0" w:sz="0" w:val="nil"/>
          <w:between w:space="0" w:sz="0" w:val="nil"/>
        </w:pBdr>
        <w:shd w:fill="auto" w:val="clear"/>
        <w:spacing w:before="0" w:line="276" w:lineRule="auto"/>
        <w:rPr/>
      </w:pPr>
      <w:r w:rsidDel="00000000" w:rsidR="00000000" w:rsidRPr="00000000">
        <w:rPr>
          <w:rtl w:val="0"/>
        </w:rPr>
      </w:r>
    </w:p>
    <w:p w:rsidR="00000000" w:rsidDel="00000000" w:rsidP="00000000" w:rsidRDefault="00000000" w:rsidRPr="00000000" w14:paraId="00000246">
      <w:pPr>
        <w:pageBreakBefore w:val="0"/>
        <w:widowControl w:val="0"/>
        <w:pBdr>
          <w:top w:space="0" w:sz="0" w:val="nil"/>
          <w:left w:space="0" w:sz="0" w:val="nil"/>
          <w:bottom w:space="0" w:sz="0" w:val="nil"/>
          <w:right w:space="0" w:sz="0" w:val="nil"/>
          <w:between w:space="0" w:sz="0" w:val="nil"/>
        </w:pBdr>
        <w:shd w:fill="auto" w:val="clear"/>
        <w:spacing w:line="276" w:lineRule="auto"/>
        <w:rPr/>
      </w:pPr>
      <w:r w:rsidDel="00000000" w:rsidR="00000000" w:rsidRPr="00000000">
        <w:rPr>
          <w:rFonts w:ascii="Arial" w:cs="Arial" w:eastAsia="Arial" w:hAnsi="Arial"/>
          <w:sz w:val="18"/>
          <w:szCs w:val="18"/>
          <w:rtl w:val="0"/>
        </w:rPr>
        <w:t xml:space="preserve">HTML:</w:t>
      </w:r>
      <w:r w:rsidDel="00000000" w:rsidR="00000000" w:rsidRPr="00000000">
        <w:rPr>
          <w:rtl w:val="0"/>
        </w:rPr>
      </w:r>
    </w:p>
    <w:tbl>
      <w:tblPr>
        <w:tblStyle w:val="Table82"/>
        <w:tblW w:w="9270.0" w:type="dxa"/>
        <w:jc w:val="left"/>
        <w:tblInd w:w="-10.0" w:type="dxa"/>
        <w:tblBorders>
          <w:top w:color="ffd966" w:space="0" w:sz="8" w:val="single"/>
          <w:left w:color="ffd966" w:space="0" w:sz="8" w:val="single"/>
          <w:bottom w:color="ffd966" w:space="0" w:sz="8" w:val="single"/>
          <w:right w:color="ffd966" w:space="0" w:sz="8" w:val="single"/>
          <w:insideH w:color="ffd966" w:space="0" w:sz="8" w:val="single"/>
          <w:insideV w:color="ffd966" w:space="0" w:sz="8" w:val="single"/>
        </w:tblBorders>
        <w:tblLayout w:type="fixed"/>
        <w:tblLook w:val="0600"/>
      </w:tblPr>
      <w:tblGrid>
        <w:gridCol w:w="9270"/>
        <w:tblGridChange w:id="0">
          <w:tblGrid>
            <w:gridCol w:w="9270"/>
          </w:tblGrid>
        </w:tblGridChange>
      </w:tblGrid>
      <w:tr>
        <w:trPr>
          <w:cantSplit w:val="0"/>
          <w:tblHeader w:val="0"/>
        </w:trPr>
        <w:tc>
          <w:tcPr>
            <w:tcBorders>
              <w:top w:color="ffd966" w:space="0" w:sz="8" w:val="single"/>
              <w:left w:color="ffd966" w:space="0" w:sz="8" w:val="single"/>
              <w:bottom w:color="ffd966" w:space="0" w:sz="8" w:val="single"/>
              <w:right w:color="ffd966" w:space="0" w:sz="8" w:val="single"/>
            </w:tcBorders>
            <w:shd w:fill="fff2cc" w:val="clear"/>
            <w:tcMar>
              <w:top w:w="100.0" w:type="dxa"/>
              <w:left w:w="100.0" w:type="dxa"/>
              <w:bottom w:w="100.0" w:type="dxa"/>
              <w:right w:w="100.0" w:type="dxa"/>
            </w:tcMar>
          </w:tcPr>
          <w:p w:rsidR="00000000" w:rsidDel="00000000" w:rsidP="00000000" w:rsidRDefault="00000000" w:rsidRPr="00000000" w14:paraId="00000247">
            <w:pPr>
              <w:pageBreakBefore w:val="0"/>
              <w:widowControl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Fonts w:ascii="Consolas" w:cs="Consolas" w:eastAsia="Consolas" w:hAnsi="Consolas"/>
                <w:color w:val="000088"/>
                <w:sz w:val="18"/>
                <w:szCs w:val="18"/>
                <w:rtl w:val="0"/>
              </w:rPr>
              <w:t xml:space="preserve">&lt;a </w:t>
            </w:r>
            <w:r w:rsidDel="00000000" w:rsidR="00000000" w:rsidRPr="00000000">
              <w:rPr>
                <w:rFonts w:ascii="Consolas" w:cs="Consolas" w:eastAsia="Consolas" w:hAnsi="Consolas"/>
                <w:sz w:val="18"/>
                <w:szCs w:val="18"/>
                <w:rtl w:val="0"/>
              </w:rPr>
              <w:t xml:space="preserve">data</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ff0000"/>
                <w:sz w:val="18"/>
                <w:szCs w:val="18"/>
                <w:rtl w:val="0"/>
              </w:rPr>
              <w:t xml:space="preserve">min-titel</w:t>
            </w:r>
            <w:r w:rsidDel="00000000" w:rsidR="00000000" w:rsidRPr="00000000">
              <w:rPr>
                <w:rFonts w:ascii="Consolas" w:cs="Consolas" w:eastAsia="Consolas" w:hAnsi="Consolas"/>
                <w:color w:val="666600"/>
                <w:sz w:val="18"/>
                <w:szCs w:val="18"/>
                <w:rtl w:val="0"/>
              </w:rPr>
              <w:t xml:space="preserve">=</w:t>
            </w:r>
            <w:r w:rsidDel="00000000" w:rsidR="00000000" w:rsidRPr="00000000">
              <w:rPr>
                <w:rFonts w:ascii="Consolas" w:cs="Consolas" w:eastAsia="Consolas" w:hAnsi="Consolas"/>
                <w:color w:val="008800"/>
                <w:sz w:val="18"/>
                <w:szCs w:val="18"/>
                <w:rtl w:val="0"/>
              </w:rPr>
              <w:t xml:space="preserve">"custom title"</w:t>
            </w:r>
            <w:r w:rsidDel="00000000" w:rsidR="00000000" w:rsidRPr="00000000">
              <w:rPr>
                <w:rFonts w:ascii="Consolas" w:cs="Consolas" w:eastAsia="Consolas" w:hAnsi="Consolas"/>
                <w:color w:val="000088"/>
                <w:sz w:val="18"/>
                <w:szCs w:val="18"/>
                <w:rtl w:val="0"/>
              </w:rPr>
              <w:t xml:space="preserve">&gt;Link text&lt;/a&gt;</w:t>
            </w:r>
            <w:r w:rsidDel="00000000" w:rsidR="00000000" w:rsidRPr="00000000">
              <w:rPr>
                <w:rtl w:val="0"/>
              </w:rPr>
            </w:r>
          </w:p>
        </w:tc>
      </w:tr>
    </w:tbl>
    <w:p w:rsidR="00000000" w:rsidDel="00000000" w:rsidP="00000000" w:rsidRDefault="00000000" w:rsidRPr="00000000" w14:paraId="00000248">
      <w:pPr>
        <w:pStyle w:val="Heading2"/>
        <w:pageBreakBefore w:val="0"/>
        <w:pBdr>
          <w:top w:space="0" w:sz="0" w:val="nil"/>
          <w:left w:space="0" w:sz="0" w:val="nil"/>
          <w:bottom w:space="0" w:sz="0" w:val="nil"/>
          <w:right w:space="0" w:sz="0" w:val="nil"/>
          <w:between w:space="0" w:sz="0" w:val="nil"/>
        </w:pBdr>
        <w:shd w:fill="auto" w:val="clear"/>
        <w:spacing w:before="200" w:line="276" w:lineRule="auto"/>
        <w:rPr/>
      </w:pPr>
      <w:bookmarkStart w:colFirst="0" w:colLast="0" w:name="_3cqmetx" w:id="61"/>
      <w:bookmarkEnd w:id="61"/>
      <w:r w:rsidDel="00000000" w:rsidR="00000000" w:rsidRPr="00000000">
        <w:rPr>
          <w:rtl w:val="0"/>
        </w:rPr>
      </w:r>
    </w:p>
    <w:p w:rsidR="00000000" w:rsidDel="00000000" w:rsidP="00000000" w:rsidRDefault="00000000" w:rsidRPr="00000000" w14:paraId="0000024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4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2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headerReference r:id="rId8" w:type="default"/>
      <w:footerReference r:id="rId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rebuchet MS"/>
  <w:font w:name="Consola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3">
    <w:pPr>
      <w:pageBreakBefore w:val="0"/>
      <w:pBdr>
        <w:top w:space="0" w:sz="0" w:val="nil"/>
        <w:left w:space="0" w:sz="0" w:val="nil"/>
        <w:bottom w:space="0" w:sz="0" w:val="nil"/>
        <w:right w:space="0" w:sz="0" w:val="nil"/>
        <w:between w:space="0" w:sz="0" w:val="nil"/>
      </w:pBdr>
      <w:shd w:fill="auto" w:val="clear"/>
      <w:spacing w:after="72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4C">
    <w:pPr>
      <w:pageBreakBefore w:val="0"/>
      <w:rPr/>
    </w:pPr>
    <w:r w:rsidDel="00000000" w:rsidR="00000000" w:rsidRPr="00000000">
      <w:rPr>
        <w:rtl w:val="0"/>
      </w:rPr>
    </w:r>
  </w:p>
  <w:tbl>
    <w:tblPr>
      <w:tblStyle w:val="Table83"/>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24D">
          <w:pPr>
            <w:pageBreakBefore w:val="0"/>
            <w:spacing w:line="276" w:lineRule="auto"/>
            <w:rPr>
              <w:color w:val="999999"/>
              <w:sz w:val="18"/>
              <w:szCs w:val="18"/>
            </w:rPr>
          </w:pPr>
          <w:r w:rsidDel="00000000" w:rsidR="00000000" w:rsidRPr="00000000">
            <w:rPr>
              <w:rtl w:val="0"/>
            </w:rPr>
          </w:r>
        </w:p>
        <w:p w:rsidR="00000000" w:rsidDel="00000000" w:rsidP="00000000" w:rsidRDefault="00000000" w:rsidRPr="00000000" w14:paraId="0000024E">
          <w:pPr>
            <w:pageBreakBefore w:val="0"/>
            <w:spacing w:line="276" w:lineRule="auto"/>
            <w:rPr>
              <w:color w:val="999999"/>
              <w:sz w:val="18"/>
              <w:szCs w:val="18"/>
            </w:rPr>
          </w:pPr>
          <w:r w:rsidDel="00000000" w:rsidR="00000000" w:rsidRPr="00000000">
            <w:rPr>
              <w:color w:val="999999"/>
              <w:sz w:val="18"/>
              <w:szCs w:val="18"/>
              <w:rtl w:val="0"/>
            </w:rPr>
            <w:t xml:space="preserve">AspIT - Visualisering 2</w:t>
          </w:r>
        </w:p>
        <w:p w:rsidR="00000000" w:rsidDel="00000000" w:rsidP="00000000" w:rsidRDefault="00000000" w:rsidRPr="00000000" w14:paraId="0000024F">
          <w:pPr>
            <w:pageBreakBefore w:val="0"/>
            <w:spacing w:line="276" w:lineRule="auto"/>
            <w:rPr>
              <w:color w:val="999999"/>
              <w:sz w:val="18"/>
              <w:szCs w:val="18"/>
            </w:rPr>
          </w:pPr>
          <w:r w:rsidDel="00000000" w:rsidR="00000000" w:rsidRPr="00000000">
            <w:rPr>
              <w:color w:val="999999"/>
              <w:sz w:val="18"/>
              <w:szCs w:val="18"/>
              <w:rtl w:val="0"/>
            </w:rPr>
            <w:t xml:space="preserve">Emne: CSS</w:t>
          </w:r>
        </w:p>
        <w:p w:rsidR="00000000" w:rsidDel="00000000" w:rsidP="00000000" w:rsidRDefault="00000000" w:rsidRPr="00000000" w14:paraId="00000250">
          <w:pPr>
            <w:pageBreakBefore w:val="0"/>
            <w:spacing w:line="276" w:lineRule="auto"/>
            <w:rPr>
              <w:rFonts w:ascii="Roboto" w:cs="Roboto" w:eastAsia="Roboto" w:hAnsi="Roboto"/>
              <w:color w:val="999999"/>
              <w:sz w:val="18"/>
              <w:szCs w:val="18"/>
            </w:rPr>
          </w:pPr>
          <w:r w:rsidDel="00000000" w:rsidR="00000000" w:rsidRPr="00000000">
            <w:rPr>
              <w:color w:val="999999"/>
              <w:sz w:val="18"/>
              <w:szCs w:val="18"/>
              <w:rtl w:val="0"/>
            </w:rPr>
            <w:t xml:space="preserve">Udviklet i 2015 af Torben  Colding</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251">
          <w:pPr>
            <w:pageBreakBefore w:val="0"/>
            <w:spacing w:line="240" w:lineRule="auto"/>
            <w:jc w:val="right"/>
            <w:rPr/>
          </w:pPr>
          <w:r w:rsidDel="00000000" w:rsidR="00000000" w:rsidRPr="00000000">
            <w:rPr>
              <w:rFonts w:ascii="Cambria" w:cs="Cambria" w:eastAsia="Cambria" w:hAnsi="Cambria"/>
              <w:smallCaps w:val="1"/>
              <w:sz w:val="22"/>
              <w:szCs w:val="22"/>
            </w:rPr>
            <w:drawing>
              <wp:inline distB="0" distT="0" distL="0" distR="0">
                <wp:extent cx="781601" cy="804863"/>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1601" cy="8048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25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Open Sans" w:cs="Open Sans" w:eastAsia="Open Sans" w:hAnsi="Open Sans"/>
        <w:lang w:val="en"/>
      </w:rPr>
    </w:rPrDefault>
    <w:pPrDefault>
      <w:pPr>
        <w:spacing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spacing w:after="0" w:before="200" w:line="240" w:lineRule="auto"/>
      <w:ind w:left="0" w:right="0" w:firstLine="0"/>
      <w:jc w:val="left"/>
    </w:pPr>
    <w:rPr>
      <w:rFonts w:ascii="Open Sans" w:cs="Open Sans" w:eastAsia="Open Sans" w:hAnsi="Open Sans"/>
      <w:b w:val="1"/>
      <w:i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0" w:before="200" w:line="360" w:lineRule="auto"/>
      <w:ind w:left="0" w:right="0" w:firstLine="0"/>
      <w:jc w:val="left"/>
    </w:pPr>
    <w:rPr>
      <w:rFonts w:ascii="Open Sans" w:cs="Open Sans" w:eastAsia="Open Sans" w:hAnsi="Open Sans"/>
      <w:b w:val="1"/>
      <w:i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0" w:before="160" w:line="360" w:lineRule="auto"/>
      <w:ind w:left="0" w:right="0" w:firstLine="0"/>
      <w:jc w:val="left"/>
    </w:pPr>
    <w:rPr>
      <w:rFonts w:ascii="Open Sans" w:cs="Open Sans" w:eastAsia="Open Sans" w:hAnsi="Open Sans"/>
      <w:b w:val="1"/>
      <w:i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0" w:before="160" w:line="360" w:lineRule="auto"/>
      <w:ind w:left="0" w:right="0" w:firstLine="0"/>
      <w:jc w:val="left"/>
    </w:pPr>
    <w:rPr>
      <w:rFonts w:ascii="Trebuchet MS" w:cs="Trebuchet MS" w:eastAsia="Trebuchet MS" w:hAnsi="Trebuchet MS"/>
      <w:b w:val="0"/>
      <w:i w:val="0"/>
      <w:smallCaps w:val="0"/>
      <w:strike w:val="0"/>
      <w:color w:val="666666"/>
      <w:sz w:val="22"/>
      <w:szCs w:val="22"/>
      <w:u w:val="none"/>
      <w:vertAlign w:val="baseline"/>
    </w:rPr>
  </w:style>
  <w:style w:type="paragraph" w:styleId="Heading6">
    <w:name w:val="heading 6"/>
    <w:basedOn w:val="Normal"/>
    <w:next w:val="Normal"/>
    <w:pPr>
      <w:keepNext w:val="1"/>
      <w:keepLines w:val="1"/>
      <w:pageBreakBefore w:val="0"/>
      <w:widowControl w:val="1"/>
      <w:spacing w:after="0" w:before="160" w:line="240" w:lineRule="auto"/>
      <w:ind w:left="0" w:right="0" w:firstLine="0"/>
      <w:jc w:val="left"/>
    </w:pPr>
    <w:rPr>
      <w:rFonts w:ascii="Open Sans" w:cs="Open Sans" w:eastAsia="Open Sans" w:hAnsi="Open Sans"/>
      <w:b w:val="0"/>
      <w:i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0" w:before="0" w:line="360" w:lineRule="auto"/>
      <w:ind w:left="0" w:right="0" w:firstLine="0"/>
      <w:jc w:val="left"/>
    </w:pPr>
    <w:rPr>
      <w:rFonts w:ascii="Trebuchet MS" w:cs="Trebuchet MS" w:eastAsia="Trebuchet MS" w:hAnsi="Trebuchet MS"/>
      <w:b w:val="0"/>
      <w:i w:val="0"/>
      <w:smallCaps w:val="0"/>
      <w:strike w:val="0"/>
      <w:color w:val="000000"/>
      <w:sz w:val="42"/>
      <w:szCs w:val="42"/>
      <w:u w:val="none"/>
      <w:vertAlign w:val="baseline"/>
    </w:rPr>
  </w:style>
  <w:style w:type="paragraph" w:styleId="Subtitle">
    <w:name w:val="Subtitle"/>
    <w:basedOn w:val="Normal"/>
    <w:next w:val="Normal"/>
    <w:pPr>
      <w:keepNext w:val="1"/>
      <w:keepLines w:val="1"/>
      <w:pageBreakBefore w:val="0"/>
      <w:widowControl w:val="1"/>
      <w:spacing w:after="200" w:before="0" w:line="360" w:lineRule="auto"/>
      <w:ind w:left="0" w:right="0" w:firstLine="0"/>
      <w:jc w:val="left"/>
    </w:pPr>
    <w:rPr>
      <w:rFonts w:ascii="Trebuchet MS" w:cs="Trebuchet MS" w:eastAsia="Trebuchet MS" w:hAnsi="Trebuchet MS"/>
      <w:b w:val="0"/>
      <w:i w:val="1"/>
      <w:smallCaps w:val="0"/>
      <w:strike w:val="0"/>
      <w:color w:val="666666"/>
      <w:sz w:val="26"/>
      <w:szCs w:val="26"/>
      <w:u w:val="none"/>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1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2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3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4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5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6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3">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4">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5">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6">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7">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8">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79">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80">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81">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82">
    <w:basedOn w:val="TableNormal"/>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 w:type="table" w:styleId="Table8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